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9" w:rsidRDefault="005F6FFA">
      <w:pPr>
        <w:pStyle w:val="a8"/>
        <w:spacing w:after="0" w:line="264" w:lineRule="auto"/>
        <w:ind w:firstLine="567"/>
        <w:jc w:val="center"/>
      </w:pPr>
      <w:r>
        <w:rPr>
          <w:rFonts w:ascii="Times New Roman" w:hAnsi="Times New Roman"/>
          <w:color w:val="000000"/>
          <w:sz w:val="28"/>
        </w:rPr>
        <w:t>МБУК «ЦБС»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rPr>
          <w:rFonts w:ascii="Times New Roman" w:hAnsi="Times New Roman"/>
          <w:color w:val="000000"/>
          <w:sz w:val="28"/>
        </w:rPr>
        <w:t>Центральная городская библиотека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rPr>
          <w:rFonts w:ascii="Times New Roman" w:hAnsi="Times New Roman"/>
          <w:color w:val="000000"/>
          <w:sz w:val="28"/>
        </w:rPr>
        <w:t>Отдел методической работы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  <w:rPr>
          <w:sz w:val="52"/>
        </w:rPr>
      </w:pPr>
      <w:r>
        <w:rPr>
          <w:color w:val="0070C0"/>
          <w:sz w:val="52"/>
        </w:rPr>
        <w:t>“</w:t>
      </w:r>
      <w:r>
        <w:rPr>
          <w:rFonts w:ascii="Times New Roman" w:hAnsi="Times New Roman"/>
          <w:b/>
          <w:i/>
          <w:color w:val="0070C0"/>
          <w:sz w:val="52"/>
        </w:rPr>
        <w:t xml:space="preserve">О море, о флоте, </w:t>
      </w:r>
    </w:p>
    <w:p w:rsidR="008316B9" w:rsidRDefault="005F6FFA">
      <w:pPr>
        <w:pStyle w:val="a8"/>
        <w:spacing w:after="0" w:line="264" w:lineRule="auto"/>
        <w:ind w:firstLine="567"/>
        <w:jc w:val="center"/>
        <w:rPr>
          <w:sz w:val="52"/>
        </w:rPr>
      </w:pPr>
      <w:r>
        <w:rPr>
          <w:rFonts w:ascii="Times New Roman" w:hAnsi="Times New Roman"/>
          <w:b/>
          <w:i/>
          <w:color w:val="0070C0"/>
          <w:sz w:val="52"/>
        </w:rPr>
        <w:t>о Родине</w:t>
      </w:r>
      <w:r>
        <w:rPr>
          <w:color w:val="0070C0"/>
          <w:sz w:val="52"/>
        </w:rPr>
        <w:t>”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2906099" cy="1934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906099" cy="19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8316B9">
      <w:pPr>
        <w:pStyle w:val="a8"/>
        <w:spacing w:after="0" w:line="264" w:lineRule="auto"/>
        <w:ind w:firstLine="567"/>
        <w:jc w:val="center"/>
      </w:pPr>
    </w:p>
    <w:p w:rsidR="008316B9" w:rsidRDefault="005F6FFA">
      <w:pPr>
        <w:pStyle w:val="a8"/>
        <w:spacing w:after="0" w:line="264" w:lineRule="auto"/>
        <w:ind w:firstLine="567"/>
        <w:jc w:val="center"/>
      </w:pPr>
      <w:r>
        <w:t> </w:t>
      </w:r>
    </w:p>
    <w:p w:rsidR="008316B9" w:rsidRDefault="005F6FFA">
      <w:pPr>
        <w:pStyle w:val="a8"/>
        <w:spacing w:after="0"/>
        <w:ind w:firstLine="567"/>
        <w:jc w:val="center"/>
      </w:pPr>
      <w:r>
        <w:t> </w:t>
      </w:r>
    </w:p>
    <w:p w:rsidR="008316B9" w:rsidRDefault="005F6FFA">
      <w:pPr>
        <w:pStyle w:val="a8"/>
        <w:spacing w:after="0"/>
        <w:ind w:firstLine="567"/>
        <w:jc w:val="center"/>
      </w:pPr>
      <w:r>
        <w:rPr>
          <w:rFonts w:ascii="Times New Roman" w:hAnsi="Times New Roman"/>
          <w:color w:val="000000"/>
          <w:sz w:val="28"/>
        </w:rPr>
        <w:t xml:space="preserve">Горячий Ключ </w:t>
      </w:r>
    </w:p>
    <w:p w:rsidR="008316B9" w:rsidRDefault="005F6FFA">
      <w:pPr>
        <w:pStyle w:val="a8"/>
        <w:spacing w:after="0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2019</w:t>
      </w:r>
    </w:p>
    <w:p w:rsidR="008316B9" w:rsidRDefault="008316B9">
      <w:pPr>
        <w:pStyle w:val="a8"/>
        <w:spacing w:after="0"/>
        <w:ind w:firstLine="567"/>
        <w:jc w:val="center"/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2103753</wp:posOffset>
                </wp:positionH>
                <wp:positionV relativeFrom="paragraph">
                  <wp:posOffset>419098</wp:posOffset>
                </wp:positionV>
                <wp:extent cx="229233" cy="248283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24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999"/>
                          </a:schemeClr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3;o:allowoverlap:true;o:allowincell:true;mso-position-horizontal-relative:text;margin-left:165.6pt;mso-position-horizontal:absolute;mso-position-vertical-relative:text;margin-top:33.0pt;mso-position-vertical:absolute;width:18.0pt;height:19.5pt;" coordsize="100000,100000" path="" fillcolor="#000000" strokecolor="#000000">
                <v:path textboxrect="0,0,0,0"/>
                <v:fill opacity="-65178f"/>
              </v:shape>
            </w:pict>
          </mc:Fallback>
        </mc:AlternateContent>
      </w:r>
      <w:r w:rsidRPr="004275DB">
        <w:rPr>
          <w:b/>
          <w:i/>
          <w:color w:val="000000"/>
          <w:sz w:val="26"/>
          <w:szCs w:val="26"/>
          <w:lang w:val="ru-RU"/>
        </w:rPr>
        <w:t>Бийр, К. М.</w:t>
      </w:r>
      <w:r w:rsidRPr="004275DB">
        <w:rPr>
          <w:b/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>Суда-ловушки против подводных лодок [Текст] : секретный проект Америки : пер. с англ. / К. М. Бийр. - Москва : АСТ : Транзиткнига, 2003. - 286 с. : 8 л. ил. - (Военно-историческая библиотека).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Чтобы противостоять “блицкригу” германских подлодок у восточно</w:t>
      </w:r>
      <w:r w:rsidRPr="004275DB">
        <w:rPr>
          <w:color w:val="000000"/>
          <w:sz w:val="26"/>
          <w:szCs w:val="26"/>
          <w:lang w:val="ru-RU"/>
        </w:rPr>
        <w:t>го побережья Америки в 1942 году, ВМС США было принято решение оборудовать и пустить в действие суда-ловушки, которые должны использоваться в качестве приманки для вражеских субмарин.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Автор книги служили на одном из таких кораблей. Его рассказ основывается на личном опыте и результатах кропотливых исследований источников, относящихся к этому проекту.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Предназначается для всех, кто интересуется военной историей.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Близниченко, С.С.</w:t>
      </w:r>
      <w:r w:rsidRPr="004275DB">
        <w:rPr>
          <w:b/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>Флотоводец Иван Кожанов [Текст] / С. Близниченко. - Краснодар : Диапазон- В, 2006. - 272 с.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>
        <w:rPr>
          <w:sz w:val="26"/>
          <w:szCs w:val="26"/>
        </w:rPr>
        <w:t> 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color w:val="000000"/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В предложенном читателю историко- библиографическом исследовании рассказывается о жизненном пути уроженца станицы Вознесенской Лабинского района Кцраснодарского к</w:t>
      </w:r>
      <w:r w:rsidRPr="004275DB">
        <w:rPr>
          <w:color w:val="000000"/>
          <w:sz w:val="26"/>
          <w:szCs w:val="26"/>
          <w:lang w:val="ru-RU"/>
        </w:rPr>
        <w:t>рая. видного советского флотоводца. активного участника Великой Октябрьской социалистической революции и Гражданской войны в России, одного из первостроителей Робоче-Крестьянского Красного Флота флагмана флота второго ранга Ивана Кузьмича Кожанова.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color w:val="000000"/>
          <w:sz w:val="26"/>
          <w:lang w:val="ru-RU"/>
        </w:rPr>
      </w:pPr>
      <w:r>
        <w:rPr>
          <w:color w:val="000000"/>
          <w:sz w:val="26"/>
          <w:szCs w:val="26"/>
          <w:lang w:val="ru-RU"/>
        </w:rPr>
        <w:t>Книга н</w:t>
      </w:r>
      <w:r>
        <w:rPr>
          <w:color w:val="000000"/>
          <w:sz w:val="26"/>
          <w:szCs w:val="26"/>
          <w:lang w:val="ru-RU"/>
        </w:rPr>
        <w:t xml:space="preserve">аписана на строго документальной основе. </w:t>
      </w:r>
      <w:proofErr w:type="gramStart"/>
      <w:r>
        <w:rPr>
          <w:color w:val="000000"/>
          <w:sz w:val="26"/>
          <w:szCs w:val="26"/>
          <w:lang w:val="ru-RU"/>
        </w:rPr>
        <w:t>Рассчитана  на</w:t>
      </w:r>
      <w:proofErr w:type="gramEnd"/>
      <w:r>
        <w:rPr>
          <w:color w:val="000000"/>
          <w:sz w:val="26"/>
          <w:szCs w:val="26"/>
          <w:lang w:val="ru-RU"/>
        </w:rPr>
        <w:t xml:space="preserve"> широкий круг читателей - военных моряков и любителей истории отечественного Военно-Морского Флота.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lastRenderedPageBreak/>
        <w:t xml:space="preserve">Близниченко, С. С. </w:t>
      </w:r>
      <w:r>
        <w:rPr>
          <w:i/>
          <w:color w:val="000000"/>
          <w:sz w:val="26"/>
          <w:szCs w:val="26"/>
          <w:lang w:val="ru-RU"/>
        </w:rPr>
        <w:t>Флагманы флота</w:t>
      </w:r>
      <w:r w:rsidRPr="004275DB">
        <w:rPr>
          <w:i/>
          <w:color w:val="000000"/>
          <w:sz w:val="26"/>
          <w:szCs w:val="26"/>
          <w:lang w:val="ru-RU"/>
        </w:rPr>
        <w:t xml:space="preserve"> Азовского и </w:t>
      </w:r>
      <w:r>
        <w:rPr>
          <w:i/>
          <w:color w:val="000000"/>
          <w:sz w:val="26"/>
          <w:szCs w:val="26"/>
          <w:lang w:val="ru-RU"/>
        </w:rPr>
        <w:t xml:space="preserve">Черного морей </w:t>
      </w:r>
      <w:r w:rsidRPr="004275DB">
        <w:rPr>
          <w:i/>
          <w:color w:val="000000"/>
          <w:sz w:val="26"/>
          <w:szCs w:val="26"/>
          <w:lang w:val="ru-RU"/>
        </w:rPr>
        <w:t>1917-1945 [Текст] / С. С. Близниченко. -</w:t>
      </w:r>
      <w:r w:rsidRPr="004275DB">
        <w:rPr>
          <w:i/>
          <w:color w:val="000000"/>
          <w:sz w:val="26"/>
          <w:szCs w:val="26"/>
          <w:lang w:val="ru-RU"/>
        </w:rPr>
        <w:t xml:space="preserve"> Краснодар : Диапазон- В, 2010. - 336 с. : ил.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 xml:space="preserve">Книга посвящена деятельности первых флагманов Военно-Морских Сил Рабоче-Крестьянской Красной Армии воевавших на Азовском и Черном морях в годы гражданской и Великой Отечественной войн. На базе широкого круга </w:t>
      </w:r>
      <w:r w:rsidRPr="004275DB">
        <w:rPr>
          <w:color w:val="000000"/>
          <w:sz w:val="26"/>
          <w:szCs w:val="26"/>
          <w:lang w:val="ru-RU"/>
        </w:rPr>
        <w:t>источников, в том числе впервые вводимых в научный оборот прослежены важнейшие события истории Военно-Морского Флота нашей Родины в годы Октябрьской революции, гражданской войны, в межвоенный период восстановления и начала его реконструкции, а также трагич</w:t>
      </w:r>
      <w:r w:rsidRPr="004275DB">
        <w:rPr>
          <w:color w:val="000000"/>
          <w:sz w:val="26"/>
          <w:szCs w:val="26"/>
          <w:lang w:val="ru-RU"/>
        </w:rPr>
        <w:t xml:space="preserve">еские судьбы </w:t>
      </w:r>
      <w:proofErr w:type="gramStart"/>
      <w:r w:rsidRPr="004275DB">
        <w:rPr>
          <w:color w:val="000000"/>
          <w:sz w:val="26"/>
          <w:szCs w:val="26"/>
          <w:lang w:val="ru-RU"/>
        </w:rPr>
        <w:t>людей</w:t>
      </w:r>
      <w:proofErr w:type="gramEnd"/>
      <w:r w:rsidRPr="004275DB">
        <w:rPr>
          <w:color w:val="000000"/>
          <w:sz w:val="26"/>
          <w:szCs w:val="26"/>
          <w:lang w:val="ru-RU"/>
        </w:rPr>
        <w:t xml:space="preserve"> посвятивших флоту всю свою жизнь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Зонин, А.И.</w:t>
      </w:r>
      <w:r w:rsidRPr="004275DB">
        <w:rPr>
          <w:b/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>Нахимов. Жизнь адмирала Нахимова. [Текст] : Ист.роман / А. Зонин. - Москва : Астрель, 2004. - 528 с. - (Золотая библиотека исторического романа).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color w:val="000000"/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Роман ленинградского писателя Александра Иль</w:t>
      </w:r>
      <w:r w:rsidRPr="004275DB">
        <w:rPr>
          <w:color w:val="000000"/>
          <w:sz w:val="26"/>
          <w:szCs w:val="26"/>
          <w:lang w:val="ru-RU"/>
        </w:rPr>
        <w:t>ича Зонина (1901-1962) закончен в 1948 г. Эта книга является одной из первых советских книг по истории русского флота. Нахимов показан писателем народным героем, человеком исключительной чистоты, мужества и отваги.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color w:val="000000"/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Кабаков, М.В.</w:t>
      </w:r>
      <w:r w:rsidRPr="004275DB">
        <w:rPr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 xml:space="preserve">Золотые якоря / М.Б. </w:t>
      </w:r>
      <w:proofErr w:type="gramStart"/>
      <w:r w:rsidRPr="004275DB">
        <w:rPr>
          <w:i/>
          <w:color w:val="000000"/>
          <w:sz w:val="26"/>
          <w:szCs w:val="26"/>
          <w:lang w:val="ru-RU"/>
        </w:rPr>
        <w:t>Кабак</w:t>
      </w:r>
      <w:r w:rsidRPr="004275DB">
        <w:rPr>
          <w:i/>
          <w:color w:val="000000"/>
          <w:sz w:val="26"/>
          <w:szCs w:val="26"/>
          <w:lang w:val="ru-RU"/>
        </w:rPr>
        <w:t>ов .</w:t>
      </w:r>
      <w:proofErr w:type="gramEnd"/>
      <w:r w:rsidRPr="004275DB">
        <w:rPr>
          <w:i/>
          <w:color w:val="000000"/>
          <w:sz w:val="26"/>
          <w:szCs w:val="26"/>
          <w:lang w:val="ru-RU"/>
        </w:rPr>
        <w:t xml:space="preserve"> - </w:t>
      </w:r>
      <w:proofErr w:type="gramStart"/>
      <w:r w:rsidRPr="004275DB">
        <w:rPr>
          <w:i/>
          <w:color w:val="000000"/>
          <w:sz w:val="26"/>
          <w:szCs w:val="26"/>
          <w:lang w:val="ru-RU"/>
        </w:rPr>
        <w:t>Москва :</w:t>
      </w:r>
      <w:proofErr w:type="gramEnd"/>
      <w:r>
        <w:rPr>
          <w:i/>
          <w:color w:val="000000"/>
          <w:sz w:val="26"/>
          <w:szCs w:val="26"/>
        </w:rPr>
        <w:t> </w:t>
      </w:r>
      <w:r w:rsidRPr="004275DB">
        <w:rPr>
          <w:i/>
          <w:color w:val="000000"/>
          <w:sz w:val="26"/>
          <w:szCs w:val="26"/>
          <w:lang w:val="ru-RU"/>
        </w:rPr>
        <w:t xml:space="preserve"> ПИРОЛ классник, 2015. - 336 с. - (Наши ночи и дни для Победы).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highlight w:val="white"/>
          <w:lang w:val="ru-RU"/>
        </w:rPr>
        <w:t>Писатель Марк Кабаков - легенда российского Военно-морского флота, патриарх поэтической маринистики. В 1939 году в 16 лет он поступил в московскую военно-морскую школу. "В 19</w:t>
      </w:r>
      <w:r w:rsidRPr="004275DB">
        <w:rPr>
          <w:color w:val="000000"/>
          <w:sz w:val="26"/>
          <w:szCs w:val="26"/>
          <w:highlight w:val="white"/>
          <w:lang w:val="ru-RU"/>
        </w:rPr>
        <w:t xml:space="preserve">44 году из нашего училища на Северный флот вместе со мной поехали 45 ребят. Вернулись 36, остальные </w:t>
      </w:r>
      <w:r w:rsidRPr="004275DB">
        <w:rPr>
          <w:color w:val="000000"/>
          <w:sz w:val="26"/>
          <w:szCs w:val="26"/>
          <w:highlight w:val="white"/>
          <w:lang w:val="ru-RU"/>
        </w:rPr>
        <w:lastRenderedPageBreak/>
        <w:t>остались на дне Баренцева моря. Я воевал на Каспийской флотилии - на плавучей зенитной батарее, и на Северном флоте - на большом охотнике "Штурман" в качест</w:t>
      </w:r>
      <w:r w:rsidRPr="004275DB">
        <w:rPr>
          <w:color w:val="000000"/>
          <w:sz w:val="26"/>
          <w:szCs w:val="26"/>
          <w:highlight w:val="white"/>
          <w:lang w:val="ru-RU"/>
        </w:rPr>
        <w:t>ве дублера моториста". Мы встречали караваны союзников на 72-й параллели и сопровождали их до входа в Кольский залив", - вспоминает автор. Марк Кабаков участвовал в боевых действиях на разных флотах, в послевоенном боевом тралении, служил на боевых подводн</w:t>
      </w:r>
      <w:r w:rsidRPr="004275DB">
        <w:rPr>
          <w:color w:val="000000"/>
          <w:sz w:val="26"/>
          <w:szCs w:val="26"/>
          <w:highlight w:val="white"/>
          <w:lang w:val="ru-RU"/>
        </w:rPr>
        <w:t>ых и надводных кораблях всех классов.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highlight w:val="white"/>
          <w:lang w:val="ru-RU"/>
        </w:rPr>
        <w:t>В центре повествования книги - одна из героических страниц нашей военной истории, несправедливо забытая и не получившая должного внимания. Это война после Победы, послевоенное боевое траление в Арктике - метод уничтожения мин путем их подрыва, как правило,</w:t>
      </w:r>
      <w:r w:rsidRPr="004275DB">
        <w:rPr>
          <w:color w:val="000000"/>
          <w:sz w:val="26"/>
          <w:szCs w:val="26"/>
          <w:highlight w:val="white"/>
          <w:lang w:val="ru-RU"/>
        </w:rPr>
        <w:t xml:space="preserve"> глубинными бомбами.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highlight w:val="white"/>
          <w:lang w:val="ru-RU"/>
        </w:rPr>
        <w:t>Рассказы о послевоенном устройстве нашей страны переплетаются с историями реальных героев-моряков.</w:t>
      </w:r>
      <w:r>
        <w:rPr>
          <w:color w:val="000000"/>
          <w:sz w:val="26"/>
          <w:szCs w:val="26"/>
          <w:highlight w:val="white"/>
        </w:rPr>
        <w:t> 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highlight w:val="white"/>
          <w:lang w:val="ru-RU"/>
        </w:rPr>
        <w:t>Многомесячные плавания испытывают на прочность любовь к женщине, и не случайно в "Золотых якорях" так много рассказов о преданности люб</w:t>
      </w:r>
      <w:r w:rsidRPr="004275DB">
        <w:rPr>
          <w:color w:val="000000"/>
          <w:sz w:val="26"/>
          <w:szCs w:val="26"/>
          <w:highlight w:val="white"/>
          <w:lang w:val="ru-RU"/>
        </w:rPr>
        <w:t>имым, о глубине чувств.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 xml:space="preserve">Павленко, Н. </w:t>
      </w:r>
      <w:r w:rsidRPr="004275DB">
        <w:rPr>
          <w:i/>
          <w:color w:val="000000"/>
          <w:sz w:val="26"/>
          <w:szCs w:val="26"/>
          <w:lang w:val="ru-RU"/>
        </w:rPr>
        <w:t>Петр Великий [Текст] / Н. Павленко. - Москва : Мысль, 1990. - 592 с. : 40 л. ил. - (Библиотечная серия).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highlight w:val="white"/>
          <w:lang w:val="ru-RU"/>
        </w:rPr>
        <w:t xml:space="preserve">Труд известного историка, заслуженного деятеля науки РСФСР Н.И.Павленко основан </w:t>
      </w:r>
      <w:proofErr w:type="gramStart"/>
      <w:r w:rsidRPr="004275DB">
        <w:rPr>
          <w:color w:val="000000"/>
          <w:sz w:val="26"/>
          <w:szCs w:val="26"/>
          <w:highlight w:val="white"/>
          <w:lang w:val="ru-RU"/>
        </w:rPr>
        <w:t>на источниках</w:t>
      </w:r>
      <w:proofErr w:type="gramEnd"/>
      <w:r w:rsidRPr="004275DB">
        <w:rPr>
          <w:color w:val="000000"/>
          <w:sz w:val="26"/>
          <w:szCs w:val="26"/>
          <w:highlight w:val="white"/>
          <w:lang w:val="ru-RU"/>
        </w:rPr>
        <w:t xml:space="preserve"> опубликованных и н</w:t>
      </w:r>
      <w:r w:rsidRPr="004275DB">
        <w:rPr>
          <w:color w:val="000000"/>
          <w:sz w:val="26"/>
          <w:szCs w:val="26"/>
          <w:highlight w:val="white"/>
          <w:lang w:val="ru-RU"/>
        </w:rPr>
        <w:t>еопубликованных, на монографиях дореволюционных и советских специалистов, а также на многолетних разысканиях самого автора. Книга повествует о преобразователе России Петре Великом — о его деяниях и личности, талантах и неутомимой энергии, успехах и неудача</w:t>
      </w:r>
      <w:r w:rsidRPr="004275DB">
        <w:rPr>
          <w:color w:val="000000"/>
          <w:sz w:val="26"/>
          <w:szCs w:val="26"/>
          <w:highlight w:val="white"/>
          <w:lang w:val="ru-RU"/>
        </w:rPr>
        <w:t>х на фоне событий того времени.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lastRenderedPageBreak/>
        <w:t>Панов, А.В.</w:t>
      </w:r>
      <w:r w:rsidRPr="004275DB">
        <w:rPr>
          <w:i/>
          <w:color w:val="000000"/>
          <w:sz w:val="26"/>
          <w:szCs w:val="26"/>
          <w:lang w:val="ru-RU"/>
        </w:rPr>
        <w:t xml:space="preserve"> Морская сила России [Текст</w:t>
      </w:r>
      <w:proofErr w:type="gramStart"/>
      <w:r w:rsidRPr="004275DB">
        <w:rPr>
          <w:i/>
          <w:color w:val="000000"/>
          <w:sz w:val="26"/>
          <w:szCs w:val="26"/>
          <w:lang w:val="ru-RU"/>
        </w:rPr>
        <w:t>] :</w:t>
      </w:r>
      <w:proofErr w:type="gramEnd"/>
      <w:r w:rsidRPr="004275DB">
        <w:rPr>
          <w:i/>
          <w:color w:val="000000"/>
          <w:sz w:val="26"/>
          <w:szCs w:val="26"/>
          <w:lang w:val="ru-RU"/>
        </w:rPr>
        <w:t xml:space="preserve"> 300 лет в погоне за океаном / А.В. Панов. - Москва : Эксмо, 2005. - 448 с. : ил. - (Энциклопедия военной истории).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Триста лет Россия боролась за моря, одерживала великие победы и терпела позорные поражения, ставя перед собой снова и снова вопрос - быть или не быть флоту. Видные морские теоретики и политики освещали эту проблему в многочисленных трудах, но до сих пор не</w:t>
      </w:r>
      <w:r w:rsidRPr="004275DB">
        <w:rPr>
          <w:color w:val="000000"/>
          <w:sz w:val="26"/>
          <w:szCs w:val="26"/>
          <w:lang w:val="ru-RU"/>
        </w:rPr>
        <w:t>т единого мнения относительно концепции развития отечественного ВМФ. Куда идет Россия: на Запад, на Восток, или у нее свой, неповторимый путь? Не ответив на этот вопрос, нельзя понять суть морской идеи, предназначение морской мощи. В то время как на Западе</w:t>
      </w:r>
      <w:r w:rsidRPr="004275DB">
        <w:rPr>
          <w:color w:val="000000"/>
          <w:sz w:val="26"/>
          <w:szCs w:val="26"/>
          <w:lang w:val="ru-RU"/>
        </w:rPr>
        <w:t xml:space="preserve"> уже более ста лет назад были разработаны основные принципы морской цивилизации, и принята концепция </w:t>
      </w:r>
      <w:r>
        <w:rPr>
          <w:color w:val="000000"/>
          <w:sz w:val="26"/>
          <w:szCs w:val="26"/>
          <w:lang w:val="ru-RU"/>
        </w:rPr>
        <w:t>“</w:t>
      </w:r>
      <w:r>
        <w:rPr>
          <w:color w:val="000000"/>
          <w:sz w:val="26"/>
          <w:szCs w:val="26"/>
        </w:rPr>
        <w:t>Sea</w:t>
      </w:r>
      <w:r w:rsidRPr="004275D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>Power</w:t>
      </w:r>
      <w:r>
        <w:rPr>
          <w:color w:val="000000"/>
          <w:sz w:val="26"/>
          <w:szCs w:val="26"/>
          <w:lang w:val="ru-RU"/>
        </w:rPr>
        <w:t xml:space="preserve">” </w:t>
      </w:r>
      <w:r w:rsidRPr="004275DB"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  <w:lang w:val="ru-RU"/>
        </w:rPr>
        <w:t>“</w:t>
      </w:r>
      <w:r w:rsidRPr="004275DB">
        <w:rPr>
          <w:color w:val="000000"/>
          <w:sz w:val="26"/>
          <w:szCs w:val="26"/>
          <w:lang w:val="ru-RU"/>
        </w:rPr>
        <w:t>морской силы</w:t>
      </w:r>
      <w:r>
        <w:rPr>
          <w:color w:val="000000"/>
          <w:sz w:val="26"/>
          <w:szCs w:val="26"/>
          <w:lang w:val="ru-RU"/>
        </w:rPr>
        <w:t>”</w:t>
      </w:r>
      <w:r w:rsidRPr="004275DB">
        <w:rPr>
          <w:color w:val="000000"/>
          <w:sz w:val="26"/>
          <w:szCs w:val="26"/>
          <w:lang w:val="ru-RU"/>
        </w:rPr>
        <w:t>, Россия не имела и не имеет четкой стратегии в данном вопросе. Автор, кадровый офицер российского ВМФ, попытался выяснить, в к</w:t>
      </w:r>
      <w:r w:rsidRPr="004275DB">
        <w:rPr>
          <w:color w:val="000000"/>
          <w:sz w:val="26"/>
          <w:szCs w:val="26"/>
          <w:lang w:val="ru-RU"/>
        </w:rPr>
        <w:t xml:space="preserve">акой степени морская идея России отвечала ее национальным интересам в разрезе исторических эпох и насколько весомую роль она играла в судьбе государства, чтобы понять предназначение флота в наступившем </w:t>
      </w:r>
      <w:r>
        <w:rPr>
          <w:color w:val="000000"/>
          <w:sz w:val="26"/>
          <w:szCs w:val="26"/>
        </w:rPr>
        <w:t>XXI</w:t>
      </w:r>
      <w:r w:rsidRPr="004275DB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4275DB">
        <w:rPr>
          <w:color w:val="000000"/>
          <w:sz w:val="26"/>
          <w:szCs w:val="26"/>
          <w:lang w:val="ru-RU"/>
        </w:rPr>
        <w:t>веке....</w:t>
      </w:r>
      <w:proofErr w:type="gramEnd"/>
      <w:r w:rsidRPr="004275DB">
        <w:rPr>
          <w:color w:val="000000"/>
          <w:sz w:val="26"/>
          <w:szCs w:val="26"/>
          <w:lang w:val="ru-RU"/>
        </w:rPr>
        <w:t>`</w:t>
      </w:r>
      <w:r>
        <w:rPr>
          <w:color w:val="000000"/>
          <w:sz w:val="26"/>
          <w:szCs w:val="26"/>
        </w:rPr>
        <w:t> 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 xml:space="preserve">Петров, М.П. </w:t>
      </w:r>
      <w:r w:rsidRPr="004275DB">
        <w:rPr>
          <w:i/>
          <w:color w:val="000000"/>
          <w:sz w:val="26"/>
          <w:szCs w:val="26"/>
          <w:lang w:val="ru-RU"/>
        </w:rPr>
        <w:t>Ушаков. Адмирал Ушаков [Т</w:t>
      </w:r>
      <w:r w:rsidRPr="004275DB">
        <w:rPr>
          <w:i/>
          <w:color w:val="000000"/>
          <w:sz w:val="26"/>
          <w:szCs w:val="26"/>
          <w:lang w:val="ru-RU"/>
        </w:rPr>
        <w:t>екст] : исторический роман / М.П. Петров. - Москва : АСТ : Астрель, 2004. - 416 с. - (Золотая б-ка исторического романа)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Исторический роман современного российского писателя Михаила Трофимовича Петрова рассказывает о великом русском флотоводце Федоре Федо</w:t>
      </w:r>
      <w:r w:rsidRPr="004275DB">
        <w:rPr>
          <w:color w:val="000000"/>
          <w:sz w:val="26"/>
          <w:szCs w:val="26"/>
          <w:lang w:val="ru-RU"/>
        </w:rPr>
        <w:t>ровиче Ушакове.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Default="005F6FFA">
      <w:pPr>
        <w:pStyle w:val="ad"/>
        <w:shd w:val="clear" w:color="auto" w:fill="FFFFFF"/>
        <w:ind w:firstLine="709"/>
        <w:jc w:val="both"/>
        <w:rPr>
          <w:sz w:val="26"/>
        </w:rPr>
      </w:pPr>
      <w:r w:rsidRPr="004275DB">
        <w:rPr>
          <w:b/>
          <w:i/>
          <w:color w:val="000000"/>
          <w:sz w:val="26"/>
          <w:szCs w:val="26"/>
          <w:lang w:val="ru-RU"/>
        </w:rPr>
        <w:t>Тирпиц, Альфред фон.</w:t>
      </w:r>
      <w:r w:rsidRPr="004275DB">
        <w:rPr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 xml:space="preserve">Воспоминания [Текст] / А. </w:t>
      </w:r>
      <w:proofErr w:type="gramStart"/>
      <w:r w:rsidRPr="004275DB">
        <w:rPr>
          <w:i/>
          <w:color w:val="000000"/>
          <w:sz w:val="26"/>
          <w:szCs w:val="26"/>
          <w:lang w:val="ru-RU"/>
        </w:rPr>
        <w:t>Тирпиц ;</w:t>
      </w:r>
      <w:proofErr w:type="gramEnd"/>
      <w:r w:rsidRPr="004275DB">
        <w:rPr>
          <w:i/>
          <w:color w:val="000000"/>
          <w:sz w:val="26"/>
          <w:szCs w:val="26"/>
          <w:lang w:val="ru-RU"/>
        </w:rPr>
        <w:t xml:space="preserve"> пер. с нем. и прим. </w:t>
      </w:r>
      <w:r>
        <w:rPr>
          <w:i/>
          <w:color w:val="000000"/>
          <w:sz w:val="26"/>
          <w:szCs w:val="26"/>
        </w:rPr>
        <w:t xml:space="preserve">В. </w:t>
      </w:r>
      <w:proofErr w:type="spellStart"/>
      <w:r>
        <w:rPr>
          <w:i/>
          <w:color w:val="000000"/>
          <w:sz w:val="26"/>
          <w:szCs w:val="26"/>
        </w:rPr>
        <w:t>Голанта</w:t>
      </w:r>
      <w:proofErr w:type="spellEnd"/>
      <w:r>
        <w:rPr>
          <w:i/>
          <w:color w:val="000000"/>
          <w:sz w:val="26"/>
          <w:szCs w:val="26"/>
        </w:rPr>
        <w:t xml:space="preserve">. - </w:t>
      </w:r>
      <w:proofErr w:type="spellStart"/>
      <w:proofErr w:type="gramStart"/>
      <w:r>
        <w:rPr>
          <w:i/>
          <w:color w:val="000000"/>
          <w:sz w:val="26"/>
          <w:szCs w:val="26"/>
        </w:rPr>
        <w:t>Москва</w:t>
      </w:r>
      <w:proofErr w:type="spellEnd"/>
      <w:r>
        <w:rPr>
          <w:i/>
          <w:color w:val="000000"/>
          <w:sz w:val="26"/>
          <w:szCs w:val="26"/>
        </w:rPr>
        <w:t xml:space="preserve"> :</w:t>
      </w:r>
      <w:proofErr w:type="gram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Вече</w:t>
      </w:r>
      <w:proofErr w:type="spellEnd"/>
      <w:r>
        <w:rPr>
          <w:i/>
          <w:color w:val="000000"/>
          <w:sz w:val="26"/>
          <w:szCs w:val="26"/>
        </w:rPr>
        <w:t>, 2014. - 448 с</w:t>
      </w:r>
      <w:proofErr w:type="gramStart"/>
      <w:r>
        <w:rPr>
          <w:i/>
          <w:color w:val="000000"/>
          <w:sz w:val="26"/>
          <w:szCs w:val="26"/>
        </w:rPr>
        <w:t>. :</w:t>
      </w:r>
      <w:proofErr w:type="gram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ил</w:t>
      </w:r>
      <w:proofErr w:type="spellEnd"/>
      <w:r>
        <w:rPr>
          <w:i/>
          <w:color w:val="000000"/>
          <w:sz w:val="26"/>
          <w:szCs w:val="26"/>
        </w:rPr>
        <w:t>. - (</w:t>
      </w:r>
      <w:proofErr w:type="spellStart"/>
      <w:r>
        <w:rPr>
          <w:i/>
          <w:color w:val="000000"/>
          <w:sz w:val="26"/>
          <w:szCs w:val="26"/>
        </w:rPr>
        <w:t>Военные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мемуары</w:t>
      </w:r>
      <w:proofErr w:type="spellEnd"/>
      <w:r>
        <w:rPr>
          <w:i/>
          <w:color w:val="000000"/>
          <w:sz w:val="26"/>
          <w:szCs w:val="26"/>
        </w:rPr>
        <w:t>. 1914-1918).</w:t>
      </w:r>
    </w:p>
    <w:p w:rsidR="008316B9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proofErr w:type="gramStart"/>
      <w:r w:rsidRPr="004275DB">
        <w:rPr>
          <w:color w:val="000000"/>
          <w:sz w:val="26"/>
          <w:szCs w:val="26"/>
          <w:highlight w:val="white"/>
          <w:lang w:val="ru-RU"/>
        </w:rPr>
        <w:t xml:space="preserve">Воспоминания </w:t>
      </w:r>
      <w:r>
        <w:rPr>
          <w:color w:val="000000"/>
          <w:sz w:val="26"/>
          <w:szCs w:val="26"/>
          <w:highlight w:val="white"/>
        </w:rPr>
        <w:t> </w:t>
      </w:r>
      <w:r w:rsidRPr="004275DB">
        <w:rPr>
          <w:color w:val="000000"/>
          <w:sz w:val="26"/>
          <w:szCs w:val="26"/>
          <w:highlight w:val="white"/>
          <w:lang w:val="ru-RU"/>
        </w:rPr>
        <w:t>гросс</w:t>
      </w:r>
      <w:proofErr w:type="gramEnd"/>
      <w:r w:rsidRPr="004275DB">
        <w:rPr>
          <w:color w:val="000000"/>
          <w:sz w:val="26"/>
          <w:szCs w:val="26"/>
          <w:highlight w:val="white"/>
          <w:lang w:val="ru-RU"/>
        </w:rPr>
        <w:t>-адмирала Альфреда фон Тирпица рассказывают об истории герман</w:t>
      </w:r>
      <w:r w:rsidRPr="004275DB">
        <w:rPr>
          <w:color w:val="000000"/>
          <w:sz w:val="26"/>
          <w:szCs w:val="26"/>
          <w:highlight w:val="white"/>
          <w:lang w:val="ru-RU"/>
        </w:rPr>
        <w:t xml:space="preserve">ского военно-морского флота второй половины </w:t>
      </w:r>
      <w:r>
        <w:rPr>
          <w:color w:val="000000"/>
          <w:sz w:val="26"/>
          <w:szCs w:val="26"/>
          <w:highlight w:val="white"/>
        </w:rPr>
        <w:t>XIX</w:t>
      </w:r>
      <w:r w:rsidRPr="004275DB">
        <w:rPr>
          <w:color w:val="000000"/>
          <w:sz w:val="26"/>
          <w:szCs w:val="26"/>
          <w:highlight w:val="white"/>
          <w:lang w:val="ru-RU"/>
        </w:rPr>
        <w:t xml:space="preserve"> - начала ХХ в. Автор был свидетелем роста мощи германского ВМФ, а в канун Первой мировой войны осуществил его модернизацию и перевооружение. Интересно и то, что фон Тирпиц был одним из первых сторонников неог</w:t>
      </w:r>
      <w:r w:rsidRPr="004275DB">
        <w:rPr>
          <w:color w:val="000000"/>
          <w:sz w:val="26"/>
          <w:szCs w:val="26"/>
          <w:highlight w:val="white"/>
          <w:lang w:val="ru-RU"/>
        </w:rPr>
        <w:t>раниченной подводной войны. Книга рассчитана на самый широкий круг читателей, интересующихся историей военно-морского флота и Первой мировой войной 1914-1918 гг.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Устинов, В.</w:t>
      </w:r>
      <w:r w:rsidRPr="004275DB">
        <w:rPr>
          <w:b/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>Правда о "Курске" [Текст] / В. Устинов. - Москва : ОЛМА-ПРЕСС, 2005. - 320 с.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В.</w:t>
      </w:r>
      <w:r w:rsidRPr="004275DB">
        <w:rPr>
          <w:color w:val="000000"/>
          <w:sz w:val="26"/>
          <w:szCs w:val="26"/>
          <w:lang w:val="ru-RU"/>
        </w:rPr>
        <w:t xml:space="preserve"> В. Устинов - Генеральный прокурор России, автор книги "Обвиняется терроризм", изданной издательством "Олма-пресс" в 2002 году и уже вышедшей за рубежом. В. В. Устинов любезно предоставил издательству право первой публикации своей новой книги "Правда о "Ку</w:t>
      </w:r>
      <w:r w:rsidRPr="004275DB">
        <w:rPr>
          <w:color w:val="000000"/>
          <w:sz w:val="26"/>
          <w:szCs w:val="26"/>
          <w:lang w:val="ru-RU"/>
        </w:rPr>
        <w:t xml:space="preserve">рске". Это динамичное повествование, в котором впервые предаются гласности многие факты, до сегодняшнего дня неизвестные. Трагедия АПЛ "Курск" потрясла всех, мир замер в ожидании: не повторится ли новый Чернобыль? Автор убедительно и аргументированно дает </w:t>
      </w:r>
      <w:r w:rsidRPr="004275DB">
        <w:rPr>
          <w:color w:val="000000"/>
          <w:sz w:val="26"/>
          <w:szCs w:val="26"/>
          <w:lang w:val="ru-RU"/>
        </w:rPr>
        <w:t>ответы на многие вопросы, излагает собственную точку зрения человека и гражданина.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color w:val="000000"/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i/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Шигин, Владимир.</w:t>
      </w:r>
      <w:r w:rsidRPr="004275DB">
        <w:rPr>
          <w:i/>
          <w:color w:val="000000"/>
          <w:sz w:val="26"/>
          <w:szCs w:val="26"/>
          <w:lang w:val="ru-RU"/>
        </w:rPr>
        <w:t xml:space="preserve"> “Спасите наши души!” [Текст] : Неизвестные страницы истории советского ВМФ / В. В. Шигин. - Москва : Вече, 2010. - 400 с. - (Морская летопись).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Немало дра</w:t>
      </w:r>
      <w:r w:rsidRPr="004275DB">
        <w:rPr>
          <w:color w:val="000000"/>
          <w:sz w:val="26"/>
          <w:szCs w:val="26"/>
          <w:lang w:val="ru-RU"/>
        </w:rPr>
        <w:t xml:space="preserve">м и трагедий, постигших отечественный советский Военно- морской флот, несправедливо забыто. Среди них — гибель минного заградителя «Ворошиловск» в </w:t>
      </w:r>
      <w:r w:rsidRPr="004275DB">
        <w:rPr>
          <w:color w:val="000000"/>
          <w:sz w:val="26"/>
          <w:szCs w:val="26"/>
          <w:lang w:val="ru-RU"/>
        </w:rPr>
        <w:lastRenderedPageBreak/>
        <w:t xml:space="preserve">1950 году при выгрузке мин у острова Русский, подводной лодки М-200, столкнувшейся в 1956 году с эскадренным </w:t>
      </w:r>
      <w:r w:rsidRPr="004275DB">
        <w:rPr>
          <w:color w:val="000000"/>
          <w:sz w:val="26"/>
          <w:szCs w:val="26"/>
          <w:lang w:val="ru-RU"/>
        </w:rPr>
        <w:t xml:space="preserve">миноносцем «Статный», загадочное исчезновение подводной лодки С-117 и всего экипажа во время учений в 1956 году, драматический поход 69-й бригады подводных лодок Северного флота на Кубу в 1962 году, таинственная гибель атомной подводной лодки К-8 во время </w:t>
      </w:r>
      <w:r w:rsidRPr="004275DB">
        <w:rPr>
          <w:color w:val="000000"/>
          <w:sz w:val="26"/>
          <w:szCs w:val="26"/>
          <w:lang w:val="ru-RU"/>
        </w:rPr>
        <w:t>учений «Океан-70» около Азорских островов в 1970 году…Об этом и многом другом рассказывается в книге писателя и журналиста капитана 1-го ранга Владимира Шигина.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lang w:val="ru-RU"/>
        </w:rPr>
      </w:pPr>
      <w:r w:rsidRPr="004275DB">
        <w:rPr>
          <w:b/>
          <w:i/>
          <w:color w:val="000000"/>
          <w:sz w:val="26"/>
          <w:szCs w:val="26"/>
          <w:lang w:val="ru-RU"/>
        </w:rPr>
        <w:t>Шишов, А.</w:t>
      </w:r>
      <w:r w:rsidRPr="004275DB">
        <w:rPr>
          <w:color w:val="000000"/>
          <w:sz w:val="26"/>
          <w:szCs w:val="26"/>
          <w:lang w:val="ru-RU"/>
        </w:rPr>
        <w:t xml:space="preserve"> </w:t>
      </w:r>
      <w:r w:rsidRPr="004275DB">
        <w:rPr>
          <w:i/>
          <w:color w:val="000000"/>
          <w:sz w:val="26"/>
          <w:szCs w:val="26"/>
          <w:lang w:val="ru-RU"/>
        </w:rPr>
        <w:t>Помни войну [Текст</w:t>
      </w:r>
      <w:proofErr w:type="gramStart"/>
      <w:r w:rsidRPr="004275DB">
        <w:rPr>
          <w:i/>
          <w:color w:val="000000"/>
          <w:sz w:val="26"/>
          <w:szCs w:val="26"/>
          <w:lang w:val="ru-RU"/>
        </w:rPr>
        <w:t>] :</w:t>
      </w:r>
      <w:proofErr w:type="gramEnd"/>
      <w:r w:rsidRPr="004275DB">
        <w:rPr>
          <w:i/>
          <w:color w:val="000000"/>
          <w:sz w:val="26"/>
          <w:szCs w:val="26"/>
          <w:lang w:val="ru-RU"/>
        </w:rPr>
        <w:t xml:space="preserve"> исторический роман / А. Шишов. - Москва : Астрель : АСТ, 2004.</w:t>
      </w:r>
      <w:r w:rsidRPr="004275DB">
        <w:rPr>
          <w:i/>
          <w:color w:val="000000"/>
          <w:sz w:val="26"/>
          <w:szCs w:val="26"/>
          <w:lang w:val="ru-RU"/>
        </w:rPr>
        <w:t xml:space="preserve"> - 430 с. - (Золотая библиотека исторического романа).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4275DB">
        <w:rPr>
          <w:color w:val="000000"/>
          <w:sz w:val="26"/>
          <w:szCs w:val="26"/>
          <w:lang w:val="ru-RU"/>
        </w:rPr>
        <w:t>О жизни прославленного флотоводца, полярного исследователя, кораблестроителя, «последнего выдающегося адмирала российского флота» С. О. Макарова (1848-1904) рассказывает новый роман известного писател</w:t>
      </w:r>
      <w:r w:rsidRPr="004275DB">
        <w:rPr>
          <w:color w:val="000000"/>
          <w:sz w:val="26"/>
          <w:szCs w:val="26"/>
          <w:lang w:val="ru-RU"/>
        </w:rPr>
        <w:t>я-историка Алексея Шишова.</w:t>
      </w:r>
    </w:p>
    <w:p w:rsidR="008316B9" w:rsidRPr="004275DB" w:rsidRDefault="005F6FFA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1784349</wp:posOffset>
                </wp:positionV>
                <wp:extent cx="229233" cy="248283"/>
                <wp:effectExtent l="12699" t="12699" r="12699" b="12699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24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999"/>
                          </a:schemeClr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0.0pt;mso-wrap-distance-top:0.0pt;mso-wrap-distance-right:0.0pt;mso-wrap-distance-bottom:0.0pt;z-index:2;o:allowoverlap:true;o:allowincell:true;mso-position-horizontal-relative:text;margin-left:161.5pt;mso-position-horizontal:absolute;mso-position-vertical-relative:text;margin-top:140.5pt;mso-position-vertical:absolute;width:18.0pt;height:19.5pt;" coordsize="100000,100000" path="" fillcolor="#000000" strokecolor="#000000">
                <v:path textboxrect="0,0,0,0"/>
                <v:fill opacity="-65178f"/>
              </v:shape>
            </w:pict>
          </mc:Fallback>
        </mc:AlternateConten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Cs w:val="26"/>
          <w:lang w:val="ru-RU"/>
        </w:rPr>
      </w:pPr>
    </w:p>
    <w:p w:rsidR="008316B9" w:rsidRDefault="005F6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Центральная городская библиотека</w:t>
      </w:r>
    </w:p>
    <w:p w:rsidR="008316B9" w:rsidRDefault="008316B9">
      <w:pPr>
        <w:jc w:val="center"/>
        <w:rPr>
          <w:rFonts w:ascii="Times New Roman" w:hAnsi="Times New Roman"/>
          <w:sz w:val="28"/>
          <w:szCs w:val="28"/>
        </w:rPr>
      </w:pPr>
    </w:p>
    <w:p w:rsidR="008316B9" w:rsidRDefault="005F6F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353290</w:t>
      </w:r>
    </w:p>
    <w:p w:rsidR="008316B9" w:rsidRDefault="005F6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г.Горячий</w:t>
      </w:r>
      <w:proofErr w:type="spellEnd"/>
      <w:r>
        <w:rPr>
          <w:rFonts w:ascii="Times New Roman" w:hAnsi="Times New Roman"/>
          <w:sz w:val="28"/>
          <w:szCs w:val="28"/>
        </w:rPr>
        <w:t xml:space="preserve"> Ключ,</w:t>
      </w:r>
    </w:p>
    <w:p w:rsidR="008316B9" w:rsidRDefault="005F6F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ул.Ленина,203/1</w:t>
      </w:r>
    </w:p>
    <w:p w:rsidR="008316B9" w:rsidRDefault="008316B9">
      <w:pPr>
        <w:jc w:val="center"/>
        <w:rPr>
          <w:rFonts w:ascii="Times New Roman" w:hAnsi="Times New Roman"/>
          <w:sz w:val="28"/>
          <w:szCs w:val="28"/>
        </w:rPr>
      </w:pPr>
    </w:p>
    <w:p w:rsidR="008316B9" w:rsidRDefault="005F6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gorkluch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8316B9" w:rsidRPr="004275DB" w:rsidRDefault="005F6F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4275D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librarygk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316B9" w:rsidRDefault="008316B9">
      <w:pPr>
        <w:jc w:val="center"/>
        <w:rPr>
          <w:rFonts w:ascii="Times New Roman" w:hAnsi="Times New Roman"/>
          <w:sz w:val="28"/>
          <w:szCs w:val="28"/>
        </w:rPr>
      </w:pPr>
    </w:p>
    <w:p w:rsidR="008316B9" w:rsidRDefault="005F6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Часы работы</w:t>
      </w:r>
    </w:p>
    <w:p w:rsidR="008316B9" w:rsidRDefault="005F6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10.00-18.00</w:t>
      </w:r>
    </w:p>
    <w:p w:rsidR="008316B9" w:rsidRDefault="005F6F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Без перерыва</w:t>
      </w:r>
    </w:p>
    <w:p w:rsidR="008316B9" w:rsidRDefault="008316B9">
      <w:pPr>
        <w:jc w:val="center"/>
        <w:rPr>
          <w:rFonts w:ascii="Times New Roman" w:hAnsi="Times New Roman"/>
          <w:sz w:val="28"/>
          <w:szCs w:val="28"/>
        </w:rPr>
      </w:pPr>
    </w:p>
    <w:p w:rsidR="008316B9" w:rsidRDefault="005F6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Выходной – понедельник</w:t>
      </w:r>
    </w:p>
    <w:p w:rsidR="008316B9" w:rsidRDefault="005F6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Последний день месяца - санитарный</w:t>
      </w:r>
    </w:p>
    <w:p w:rsidR="008316B9" w:rsidRPr="004275DB" w:rsidRDefault="008316B9">
      <w:pPr>
        <w:pStyle w:val="ad"/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sectPr w:rsidR="008316B9" w:rsidRPr="004275DB">
      <w:footerReference w:type="default" r:id="rId7"/>
      <w:type w:val="evenPage"/>
      <w:pgSz w:w="8391" w:h="11906"/>
      <w:pgMar w:top="720" w:right="720" w:bottom="951" w:left="720" w:header="0" w:footer="382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FA" w:rsidRDefault="005F6FFA">
      <w:r>
        <w:separator/>
      </w:r>
    </w:p>
  </w:endnote>
  <w:endnote w:type="continuationSeparator" w:id="0">
    <w:p w:rsidR="005F6FFA" w:rsidRDefault="005F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Swis721 Hv B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B9" w:rsidRDefault="008316B9">
    <w:pPr>
      <w:pStyle w:val="af2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FA" w:rsidRDefault="005F6FFA">
      <w:r>
        <w:separator/>
      </w:r>
    </w:p>
  </w:footnote>
  <w:footnote w:type="continuationSeparator" w:id="0">
    <w:p w:rsidR="005F6FFA" w:rsidRDefault="005F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B9"/>
    <w:rsid w:val="004275DB"/>
    <w:rsid w:val="005F6FFA"/>
    <w:rsid w:val="008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0A2E-E512-4A5C-A008-C4B55DF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character" w:customStyle="1" w:styleId="10">
    <w:name w:val="Оглавление 1 Знак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hd w:val="clear" w:color="auto" w:fill="FFFFFF"/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hd w:val="clear" w:color="auto" w:fill="FFFFFF"/>
      <w:spacing w:before="120" w:after="120"/>
    </w:pPr>
    <w:rPr>
      <w:i/>
      <w:iCs/>
    </w:rPr>
  </w:style>
  <w:style w:type="paragraph" w:styleId="ab">
    <w:name w:val="index heading"/>
    <w:basedOn w:val="a"/>
    <w:qFormat/>
    <w:pPr>
      <w:shd w:val="clear" w:color="auto" w:fill="FFFFFF"/>
    </w:pPr>
  </w:style>
  <w:style w:type="paragraph" w:styleId="ac">
    <w:name w:val="List Paragraph"/>
    <w:basedOn w:val="a"/>
    <w:uiPriority w:val="34"/>
    <w:qFormat/>
    <w:pPr>
      <w:shd w:val="clear" w:color="auto" w:fill="FFFFFF"/>
      <w:ind w:left="720"/>
      <w:contextualSpacing/>
    </w:pPr>
  </w:style>
  <w:style w:type="paragraph" w:styleId="ad">
    <w:name w:val="No Spacing"/>
    <w:uiPriority w:val="1"/>
    <w:qFormat/>
    <w:rPr>
      <w:sz w:val="24"/>
    </w:rPr>
  </w:style>
  <w:style w:type="paragraph" w:styleId="ae">
    <w:name w:val="Title"/>
    <w:basedOn w:val="a"/>
    <w:next w:val="a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next w:val="a"/>
    <w:uiPriority w:val="11"/>
    <w:qFormat/>
    <w:pPr>
      <w:shd w:val="clear" w:color="auto" w:fill="FFFFFF"/>
      <w:spacing w:before="200" w:after="200"/>
    </w:pPr>
  </w:style>
  <w:style w:type="paragraph" w:styleId="22">
    <w:name w:val="Quote"/>
    <w:basedOn w:val="a"/>
    <w:next w:val="a"/>
    <w:uiPriority w:val="29"/>
    <w:qFormat/>
    <w:pPr>
      <w:shd w:val="clear" w:color="auto" w:fill="FFFFFF"/>
      <w:ind w:left="720" w:right="720"/>
    </w:pPr>
    <w:rPr>
      <w:i/>
    </w:rPr>
  </w:style>
  <w:style w:type="paragraph" w:styleId="af0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1">
    <w:name w:val="header"/>
    <w:aliases w:val="Оглавление 4 Знак"/>
    <w:basedOn w:val="a"/>
    <w:link w:val="40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11">
    <w:name w:val="toc 1"/>
    <w:basedOn w:val="a"/>
    <w:next w:val="a"/>
    <w:link w:val="10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next w:val="a"/>
    <w:link w:val="20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aliases w:val="Верхний колонтитул Знак,Оглавление 4 Знак Знак"/>
    <w:basedOn w:val="a"/>
    <w:next w:val="a"/>
    <w:link w:val="af1"/>
    <w:uiPriority w:val="39"/>
    <w:unhideWhenUsed/>
    <w:pPr>
      <w:shd w:val="clear" w:color="auto" w:fill="FFFFFF"/>
      <w:spacing w:after="57"/>
      <w:ind w:left="850"/>
    </w:pPr>
  </w:style>
  <w:style w:type="paragraph" w:styleId="70">
    <w:name w:val="toc 7"/>
    <w:basedOn w:val="a"/>
    <w:next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hd w:val="clear" w:color="auto" w:fill="FFFFFF"/>
      <w:spacing w:after="57"/>
      <w:ind w:left="2268"/>
    </w:pPr>
  </w:style>
  <w:style w:type="paragraph" w:styleId="af4">
    <w:name w:val="TOC Heading"/>
    <w:uiPriority w:val="39"/>
    <w:unhideWhenUsed/>
    <w:qFormat/>
    <w:rPr>
      <w:sz w:val="24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РАБОТА</cp:lastModifiedBy>
  <cp:revision>3</cp:revision>
  <dcterms:created xsi:type="dcterms:W3CDTF">2019-08-31T15:47:00Z</dcterms:created>
  <dcterms:modified xsi:type="dcterms:W3CDTF">2019-08-31T15:47:00Z</dcterms:modified>
</cp:coreProperties>
</file>