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5922010</wp:posOffset>
            </wp:positionH>
            <wp:positionV relativeFrom="page">
              <wp:posOffset>2524125</wp:posOffset>
            </wp:positionV>
            <wp:extent cx="4203065" cy="33775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Центральная городская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г. Горячий Ключ,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ул. Ленина 203/1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Режим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10.00 -18 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Выходной день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понедельник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Последний день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месяца – санитарный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е-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 </w:t>
      </w:r>
      <w:hyperlink r:id="rId3" w:tgtFrame="_blank">
        <w:r>
          <w:rPr>
            <w:rStyle w:val="Style14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biblioteka</w:t>
        </w:r>
        <w:r>
          <w:rPr>
            <w:rStyle w:val="Style14"/>
            <w:rFonts w:ascii="Times New Roman" w:hAnsi="Times New Roman"/>
            <w:color w:val="auto"/>
            <w:sz w:val="28"/>
            <w:szCs w:val="28"/>
            <w:shd w:fill="FFFFFF" w:val="clear"/>
          </w:rPr>
          <w:t>.</w:t>
        </w:r>
        <w:r>
          <w:rPr>
            <w:rStyle w:val="Style14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gorkluch</w:t>
        </w:r>
        <w:r>
          <w:rPr>
            <w:rStyle w:val="Style14"/>
            <w:rFonts w:ascii="Times New Roman" w:hAnsi="Times New Roman"/>
            <w:color w:val="auto"/>
            <w:sz w:val="28"/>
            <w:szCs w:val="28"/>
            <w:shd w:fill="FFFFFF" w:val="clear"/>
          </w:rPr>
          <w:t>@</w:t>
        </w:r>
        <w:r>
          <w:rPr>
            <w:rStyle w:val="Style14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gmail</w:t>
        </w:r>
        <w:r>
          <w:rPr>
            <w:rStyle w:val="Style14"/>
            <w:rFonts w:ascii="Times New Roman" w:hAnsi="Times New Roman"/>
            <w:color w:val="auto"/>
            <w:sz w:val="28"/>
            <w:szCs w:val="28"/>
            <w:shd w:fill="FFFFFF" w:val="clear"/>
          </w:rPr>
          <w:t>.</w:t>
        </w:r>
        <w:r>
          <w:rPr>
            <w:rStyle w:val="Style14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com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Style14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>
          <w:rPr>
            <w:rStyle w:val="Style14"/>
            <w:rFonts w:ascii="Times New Roman" w:hAnsi="Times New Roman"/>
            <w:i/>
            <w:color w:val="auto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>
          <w:rPr>
            <w:rStyle w:val="Style14"/>
            <w:rFonts w:ascii="Times New Roman" w:hAnsi="Times New Roman"/>
            <w:i/>
            <w:color w:val="auto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«ЦБС»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методической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Web"/>
        <w:shd w:val="clear" w:color="auto" w:fill="FFFFFF"/>
        <w:spacing w:before="280" w:after="280"/>
        <w:jc w:val="center"/>
        <w:rPr>
          <w:color w:val="DC0000"/>
          <w:sz w:val="64"/>
          <w:szCs w:val="64"/>
        </w:rPr>
      </w:pPr>
      <w:r>
        <w:rPr>
          <w:i/>
          <w:color w:val="DC0000"/>
          <w:sz w:val="64"/>
          <w:szCs w:val="64"/>
        </w:rPr>
        <w:t>Месяц в названиях книг</w:t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Горячий Ключ</w:t>
      </w:r>
    </w:p>
    <w:p>
      <w:pPr>
        <w:pStyle w:val="Normal"/>
        <w:jc w:val="center"/>
        <w:rPr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20</w:t>
      </w:r>
      <w:r>
        <w:rPr>
          <w:rStyle w:val="IntenseEmphasis"/>
          <w:rFonts w:ascii="Times New Roman" w:hAnsi="Times New Roman"/>
          <w:b/>
          <w:bCs/>
          <w:i/>
          <w:iCs/>
          <w:color w:val="auto"/>
          <w:sz w:val="24"/>
          <w:szCs w:val="24"/>
        </w:rPr>
        <w:t>21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/>
          <w:sz w:val="24"/>
          <w:szCs w:val="24"/>
        </w:rPr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3"/>
          <w:szCs w:val="23"/>
        </w:rPr>
      </w:pPr>
      <w:r>
        <w:rPr>
          <w:rFonts w:cs="Times New Roman" w:ascii="Times New Roman" w:hAnsi="Times New Roman"/>
          <w:b/>
          <w:i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120" w:after="0"/>
        <w:ind w:left="170" w:right="0" w:firstLine="567"/>
        <w:jc w:val="left"/>
        <w:rPr/>
      </w:pPr>
      <w:r>
        <w:rPr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Ахмаров А. Н. «В августе 79-го».</w:t>
      </w:r>
    </w:p>
    <w:p>
      <w:pPr>
        <w:pStyle w:val="Normal"/>
        <w:widowControl/>
        <w:suppressAutoHyphens w:val="false"/>
        <w:bidi w:val="0"/>
        <w:spacing w:lineRule="auto" w:line="240" w:before="120" w:after="0"/>
        <w:ind w:left="170" w:right="0" w:firstLine="567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 xml:space="preserve">Уснув на пляже в Анапе, директор ночного клуба просыпается в 1979 году... без денег и документов, но с новейшим ноутбуком и «информацией о будущем».  Обладающий незаурядным предпринимательским талантом и великолепным чувством юмора герой быстро соображает, как извлечь из своего, казалось бы, незавидного положения, пользу и зажить на широкую ногу. 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Богомолов В.О.</w:t>
      </w:r>
      <w:r>
        <w:rPr>
          <w:rFonts w:cs="Times New Roman" w:ascii="Times New Roman" w:hAnsi="Times New Roman"/>
          <w:b/>
          <w:i/>
          <w:sz w:val="23"/>
          <w:szCs w:val="23"/>
        </w:rPr>
        <w:t xml:space="preserve"> «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В августе 44</w:t>
      </w:r>
      <w:r>
        <w:rPr>
          <w:rFonts w:cs="Times New Roman" w:ascii="Times New Roman" w:hAnsi="Times New Roman"/>
          <w:b/>
          <w:i/>
          <w:sz w:val="23"/>
          <w:szCs w:val="23"/>
        </w:rPr>
        <w:t>»</w:t>
      </w:r>
    </w:p>
    <w:p>
      <w:pPr>
        <w:pStyle w:val="Style18"/>
        <w:widowControl/>
        <w:suppressAutoHyphens w:val="false"/>
        <w:bidi w:val="0"/>
        <w:spacing w:lineRule="auto" w:line="240" w:before="120" w:after="0"/>
        <w:ind w:left="170" w:right="0" w:firstLine="56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Захватывающий роман Богомолова посвящён деятельности контрразведки СМЕРШ 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2"/>
          <w:spacing w:val="0"/>
          <w:sz w:val="24"/>
          <w:szCs w:val="24"/>
        </w:rPr>
        <w:t xml:space="preserve">Действие романа происходит в августе 1944 года на недавно освобожденной советскими войсками территории </w:t>
      </w:r>
      <w:hyperlink r:id="rId5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  <w:u w:val="none"/>
          </w:rPr>
          <w:t>Белорусской ССР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ризнан одной из лучших книг о Великой Отечественной войне.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Впервые  опубликован в 1974 году и выдержал  более ста изданий,  переведён на 37 языков.  Книга  является не столько произведением о войне, сколько романом о человеческом разуме и воле, об умении анализировать ситуацию и действовать умело и быстро. </w:t>
      </w:r>
    </w:p>
    <w:p>
      <w:pPr>
        <w:pStyle w:val="Style18"/>
        <w:widowControl/>
        <w:shd w:val="clear" w:fill="FFFFFF"/>
        <w:spacing w:before="0" w:after="165"/>
        <w:ind w:left="0" w:right="0" w:firstLine="600"/>
        <w:rPr/>
      </w:pPr>
      <w:r>
        <w:rPr>
          <w:rFonts w:eastAsia="Calibri" w:cs="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Гамсун К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. «</w:t>
      </w:r>
      <w:r>
        <w:rPr>
          <w:rFonts w:eastAsia="Calibri" w:cs="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Август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».</w:t>
      </w:r>
    </w:p>
    <w:p>
      <w:pPr>
        <w:pStyle w:val="Style18"/>
        <w:widowControl/>
        <w:suppressAutoHyphens w:val="false"/>
        <w:bidi w:val="0"/>
        <w:spacing w:lineRule="auto" w:line="276" w:before="0" w:after="120"/>
        <w:ind w:left="170" w:right="0" w:firstLine="454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Удивительная история  человека, где за истинными событиями жизни Августа – мечтателя, бродяги и авантюриста из маленького рыбацкого городка – проступают мотивы народной легенды или черты старинной саги. Август одержим идеей разбогатеть. Он втягивает в свои планы всех, с кем только сталкивается, – и кому-то приносит удачу, а кому-то – несчастье и разорение… 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Камиллери А. «</w:t>
      </w:r>
      <w:r>
        <w:rPr>
          <w:rFonts w:eastAsia="Calibri" w:cs="" w:ascii="Times New Roman" w:hAnsi="Times New Roman" w:cstheme="minorBidi" w:eastAsiaTheme="minorHAnsi"/>
          <w:b/>
          <w:bCs/>
          <w:i/>
          <w:iCs/>
          <w:color w:val="auto"/>
          <w:kern w:val="0"/>
          <w:sz w:val="24"/>
          <w:szCs w:val="24"/>
          <w:lang w:val="ru-RU" w:eastAsia="en-US" w:bidi="ar-SA"/>
        </w:rPr>
        <w:t>Жаркий август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>
      <w:pPr>
        <w:pStyle w:val="Style18"/>
        <w:widowControl/>
        <w:suppressAutoHyphens w:val="false"/>
        <w:bidi w:val="0"/>
        <w:spacing w:lineRule="auto" w:line="240" w:before="120" w:after="0"/>
        <w:ind w:left="17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Детективная история о расследовании пропавшего мальчика  инспектором  Монтальбано с итальянским колоритом. Читатели будут очарованы 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стры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умом, поразительны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аналитически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способност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 нестандартны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метод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расследования Сальваторе Монтельбано .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Лебедев С.</w:t>
      </w:r>
      <w:r>
        <w:rPr>
          <w:rFonts w:cs="Times New Roman" w:ascii="Times New Roman" w:hAnsi="Times New Roman"/>
          <w:b/>
          <w:i/>
          <w:sz w:val="23"/>
          <w:szCs w:val="23"/>
        </w:rPr>
        <w:t xml:space="preserve"> «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Люди августа»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haracter">
                  <wp:align>left</wp:align>
                </wp:positionH>
                <wp:positionV relativeFrom="line">
                  <wp:align>top</wp:align>
                </wp:positionV>
                <wp:extent cx="17145" cy="7388225"/>
                <wp:effectExtent l="0" t="0" r="0" b="0"/>
                <wp:wrapNone/>
                <wp:docPr id="2" name="ctrlcop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738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widowControl/>
                              <w:spacing w:before="0" w:after="0"/>
                              <w:ind w:left="0" w:right="0" w:hanging="0"/>
                              <w:rPr/>
                            </w:pPr>
                            <w:r>
                              <w:rPr>
                                <w:rFonts w:ascii="Arial;sans-serif" w:hAnsi="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18"/>
                              </w:rPr>
                              <w:br/>
                              <w:t>Подробнее: </w:t>
                            </w:r>
                            <w:hyperlink r:id="rId6">
                              <w:r>
                                <w:rPr>
                                  <w:rStyle w:val="Style14"/>
                                  <w:rFonts w:ascii="Arial;sans-serif" w:hAnsi="Arial;sans-serif"/>
                                  <w:b w:val="false"/>
                                  <w:i w:val="false"/>
                                  <w:caps w:val="false"/>
                                  <w:smallCaps w:val="false"/>
                                  <w:color w:val="1868A0"/>
                                  <w:spacing w:val="0"/>
                                  <w:sz w:val="18"/>
                                </w:rPr>
                                <w:t>https://www.labirint.ru/books/625991/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trlcopy" stroked="f" style="position:absolute;margin-left:0pt;margin-top:-581.75pt;width:1.25pt;height:581.65pt;mso-position-horizontal:left;mso-position-horizontal-relative:char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widowControl/>
                        <w:spacing w:before="0" w:after="0"/>
                        <w:ind w:left="0" w:right="0" w:hanging="0"/>
                        <w:rPr/>
                      </w:pPr>
                      <w:r>
                        <w:rPr>
                          <w:rFonts w:ascii="Arial;sans-serif" w:hAnsi="Arial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18"/>
                        </w:rPr>
                        <w:br/>
                        <w:t>Подробнее: </w:t>
                      </w:r>
                      <w:hyperlink r:id="rId7">
                        <w:r>
                          <w:rPr>
                            <w:rStyle w:val="Style14"/>
                            <w:rFonts w:ascii="Arial;sans-serif" w:hAnsi="Arial;sans-serif"/>
                            <w:b w:val="false"/>
                            <w:i w:val="false"/>
                            <w:caps w:val="false"/>
                            <w:smallCaps w:val="false"/>
                            <w:color w:val="1868A0"/>
                            <w:spacing w:val="0"/>
                            <w:sz w:val="18"/>
                          </w:rPr>
                          <w:t>https://www.labirint.ru/books/625991/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Герою книги попадает в руки бабушкин дневник, где она записывала свои воспоминания, мысли, грехи... И он понимает, что это не просто дневник воспоминаний…, это своего рода человеческая Голгофа, исповедь, раскаяние. В попытке разгадать тайну своего деда, герой проходит ,сам того не осознавая, весь путь своих предков..Здесь и лагеря Казахстана, и чеченские войны, и донос, и смерть, и любовь. </w:t>
      </w:r>
    </w:p>
    <w:p>
      <w:pPr>
        <w:pStyle w:val="Normal"/>
        <w:spacing w:lineRule="auto" w:line="240" w:before="120" w:after="0"/>
        <w:ind w:firstLine="567"/>
        <w:jc w:val="left"/>
        <w:rPr/>
      </w:pPr>
      <w:r>
        <w:rPr>
          <w:rFonts w:cs="Times New Roman" w:ascii="Times New Roman;serif" w:hAnsi="Times New Roman;serif"/>
          <w:b/>
          <w:i/>
          <w:iCs/>
          <w:caps w:val="false"/>
          <w:smallCaps w:val="false"/>
          <w:color w:val="000000"/>
          <w:spacing w:val="0"/>
          <w:sz w:val="24"/>
          <w:szCs w:val="24"/>
        </w:rPr>
        <w:t>Леттс  Трейси «Август: графство Осейдж»</w:t>
      </w:r>
    </w:p>
    <w:p>
      <w:pPr>
        <w:pStyle w:val="Style18"/>
        <w:widowControl/>
        <w:spacing w:lineRule="atLeast" w:line="300"/>
        <w:ind w:left="0" w:right="0" w:hanging="0"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 История  одной американской семьи, которая впервые после долгого времени собирается вместе. Три поколения, 13 судеб. Исчезновение одного родственника открывает двери в темное прошлое. И жизнь переворачивается, когда раскрываются тщательно хранимые секреты, а люди вспоминают давно разбитые мечты.</w:t>
      </w:r>
    </w:p>
    <w:p>
      <w:pPr>
        <w:pStyle w:val="Normal"/>
        <w:spacing w:lineRule="auto" w:line="240" w:before="120" w:after="0"/>
        <w:ind w:firstLine="567"/>
        <w:jc w:val="both"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Рубина Дина «На исходе августа»</w:t>
      </w:r>
    </w:p>
    <w:p>
      <w:pPr>
        <w:pStyle w:val="Style18"/>
        <w:widowControl/>
        <w:spacing w:lineRule="atLeast" w:line="30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Сборник небольших повестей в виде дневниковых записей или заметок, набросков, выдержек и цитат, картин из путешествий, где всегда присутствует авторское «Я».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Фолкнер Уильям «Свет в августе».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Роман написан в 1932 году и считается одним из лучших произведений У.Фолкнера. Действие  происходит в межвоенный период, в его центре — история двух незнакомцев, которые прибывают в разное время в Джефферсон,  вымышленное место, за основу которого взята родина </w:t>
      </w:r>
      <w:r>
        <w:rPr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писателя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Под  пером Фолкнера   история этих людей и девушки из южной глуши, бросившего её соблазнителя, превращается в трагическую сагу об американском Юге. 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Arial;sans-serif" w:hAnsi="Arial;sans-serif"/>
          <w:b w:val="false"/>
          <w:bCs/>
          <w:i w:val="false"/>
          <w:iCs/>
          <w:caps w:val="false"/>
          <w:smallCaps w:val="false"/>
          <w:color w:val="333333"/>
          <w:spacing w:val="0"/>
          <w:sz w:val="18"/>
          <w:szCs w:val="24"/>
        </w:rPr>
        <w:t>.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ab/>
        <w:t>Уильямс Джон "Август. Отец империи"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haracter">
                  <wp:align>left</wp:align>
                </wp:positionH>
                <wp:positionV relativeFrom="line">
                  <wp:align>top</wp:align>
                </wp:positionV>
                <wp:extent cx="15240" cy="7560945"/>
                <wp:effectExtent l="0" t="0" r="0" b="0"/>
                <wp:wrapNone/>
                <wp:docPr id="4" name="ctrlcop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756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widowControl/>
                              <w:spacing w:before="0" w:after="0"/>
                              <w:ind w:left="0" w:right="0" w:hanging="0"/>
                              <w:rPr/>
                            </w:pPr>
                            <w:r>
                              <w:rPr>
                                <w:rFonts w:ascii="PTSans;Arial;sans-serif" w:hAnsi="PTSans;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1A1A1A"/>
                                <w:spacing w:val="0"/>
                                <w:sz w:val="24"/>
                              </w:rPr>
                              <w:br/>
                              <w:t>Подробнее: </w:t>
                            </w:r>
                            <w:hyperlink r:id="rId8">
                              <w:r>
                                <w:rPr>
                                  <w:rStyle w:val="Style14"/>
                                  <w:rFonts w:ascii="PTSans;Arial;sans-serif" w:hAnsi="PTSans;Arial;sans-serif"/>
                                  <w:b w:val="false"/>
                                  <w:i w:val="false"/>
                                  <w:caps w:val="false"/>
                                  <w:smallCaps w:val="false"/>
                                  <w:color w:val="1868A0"/>
                                  <w:spacing w:val="0"/>
                                  <w:sz w:val="24"/>
                                </w:rPr>
                                <w:t>https://www.labirint.ru/reviews/goods/571748/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trlcopy" stroked="f" style="position:absolute;margin-left:0pt;margin-top:-595.35pt;width:1.1pt;height:595.25pt;mso-position-horizontal:left;mso-position-horizontal-relative:char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widowControl/>
                        <w:spacing w:before="0" w:after="0"/>
                        <w:ind w:left="0" w:right="0" w:hanging="0"/>
                        <w:rPr/>
                      </w:pPr>
                      <w:r>
                        <w:rPr>
                          <w:rFonts w:ascii="PTSans;Arial;sans-serif" w:hAnsi="PTSans;Arial;sans-serif"/>
                          <w:b w:val="false"/>
                          <w:i w:val="false"/>
                          <w:caps w:val="false"/>
                          <w:smallCaps w:val="false"/>
                          <w:color w:val="1A1A1A"/>
                          <w:spacing w:val="0"/>
                          <w:sz w:val="24"/>
                        </w:rPr>
                        <w:br/>
                        <w:t>Подробнее: </w:t>
                      </w:r>
                      <w:hyperlink r:id="rId9">
                        <w:r>
                          <w:rPr>
                            <w:rStyle w:val="Style14"/>
                            <w:rFonts w:ascii="PTSans;Arial;sans-serif" w:hAnsi="PTSans;Arial;sans-serif"/>
                            <w:b w:val="false"/>
                            <w:i w:val="false"/>
                            <w:caps w:val="false"/>
                            <w:smallCaps w:val="false"/>
                            <w:color w:val="1868A0"/>
                            <w:spacing w:val="0"/>
                            <w:sz w:val="24"/>
                          </w:rPr>
                          <w:t>https://www.labirint.ru/reviews/goods/571748/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Книга впервые опубликована в начале 1970-х,  читается с интересом. Главная идея книги  заложена в самом названии: тот, кто стал хорошим "отцом нации", фактически уничтожил свою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1A1A1A"/>
          <w:spacing w:val="0"/>
          <w:sz w:val="24"/>
          <w:szCs w:val="24"/>
        </w:rPr>
        <w:t xml:space="preserve"> семью</w:t>
      </w:r>
      <w:r>
        <w:rPr>
          <w:rFonts w:cs="Times New Roman" w:ascii="PTSans;Arial;sans-serif" w:hAnsi="PTSans;Arial;sans-serif"/>
          <w:b w:val="false"/>
          <w:bCs/>
          <w:i w:val="false"/>
          <w:iCs/>
          <w:caps w:val="false"/>
          <w:smallCaps w:val="false"/>
          <w:color w:val="1A1A1A"/>
          <w:spacing w:val="0"/>
          <w:sz w:val="24"/>
          <w:szCs w:val="24"/>
        </w:rPr>
        <w:t>. 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Первый римский император Гай Октавиан Август, создатель самого мощного государства древнего мира.  Ему не было равных. Но он никогда не достиг бы всего этого, если б всю свою жизнь не принимал самые противоречивые решения. Он не щадил никого - и в первую очередь себя - ради достижения великой цели: строительства империи. Но вот, на закате своих лет, повелитель мира задумался: а правильно ли он жил?..</w:t>
      </w:r>
    </w:p>
    <w:p>
      <w:pPr>
        <w:pStyle w:val="Normal"/>
        <w:spacing w:lineRule="auto" w:line="240" w:before="120" w:after="0"/>
        <w:ind w:hanging="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568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PT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35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719a0"/>
    <w:rPr/>
  </w:style>
  <w:style w:type="character" w:styleId="Style14">
    <w:name w:val="Интернет-ссылка"/>
    <w:basedOn w:val="DefaultParagraphFont"/>
    <w:uiPriority w:val="99"/>
    <w:unhideWhenUsed/>
    <w:rsid w:val="00c94dc3"/>
    <w:rPr>
      <w:color w:val="0000FF"/>
      <w:u w:val="single"/>
    </w:rPr>
  </w:style>
  <w:style w:type="character" w:styleId="IntenseEmphasis">
    <w:name w:val="Intense Emphasis"/>
    <w:uiPriority w:val="21"/>
    <w:qFormat/>
    <w:rsid w:val="00c94dc3"/>
    <w:rPr>
      <w:b/>
      <w:bCs/>
      <w:i/>
      <w:iCs/>
      <w:color w:val="4F81BD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94dc3"/>
    <w:rPr>
      <w:rFonts w:ascii="Tahoma" w:hAnsi="Tahoma" w:cs="Tahoma"/>
      <w:sz w:val="16"/>
      <w:szCs w:val="16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94d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94d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blioteka.gorkluch@gmail.com" TargetMode="External"/><Relationship Id="rId4" Type="http://schemas.openxmlformats.org/officeDocument/2006/relationships/hyperlink" Target="http://www.librarygk.ru/" TargetMode="External"/><Relationship Id="rId5" Type="http://schemas.openxmlformats.org/officeDocument/2006/relationships/hyperlink" Target="https://ru.wikipedia.org/wiki/&#1041;&#1077;&#1083;&#1086;&#1088;&#1091;&#1089;&#1089;&#1082;&#1072;&#1103;_&#1057;&#1057;&#1056;" TargetMode="External"/><Relationship Id="rId6" Type="http://schemas.openxmlformats.org/officeDocument/2006/relationships/hyperlink" Target="https://www.labirint.ru/books/625991/" TargetMode="External"/><Relationship Id="rId7" Type="http://schemas.openxmlformats.org/officeDocument/2006/relationships/hyperlink" Target="https://www.labirint.ru/books/625991/" TargetMode="External"/><Relationship Id="rId8" Type="http://schemas.openxmlformats.org/officeDocument/2006/relationships/hyperlink" Target="https://www.labirint.ru/reviews/goods/571748/" TargetMode="External"/><Relationship Id="rId9" Type="http://schemas.openxmlformats.org/officeDocument/2006/relationships/hyperlink" Target="https://www.labirint.ru/reviews/goods/571748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LibreOffice/6.3.0.4$Windows_X86_64 LibreOffice_project/057fc023c990d676a43019934386b85b21a9ee99</Application>
  <Pages>2</Pages>
  <Words>544</Words>
  <Characters>3461</Characters>
  <CharactersWithSpaces>4014</CharactersWithSpaces>
  <Paragraphs>38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2018-10-24T10:35:00Z</dcterms:created>
  <dc:creator>Bib500</dc:creator>
  <dc:description/>
  <dc:language>ru-RU</dc:language>
  <cp:lastModifiedBy/>
  <cp:lastPrinted>2018-10-24T11:35:00Z</cp:lastPrinted>
  <dcterms:modified xsi:type="dcterms:W3CDTF">2021-08-12T09:29:36Z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