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68" w:rsidRDefault="00185968" w:rsidP="00185968">
      <w:pPr>
        <w:pageBreakBefore/>
        <w:shd w:val="clear" w:color="auto" w:fill="FFFFFF"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культуры</w:t>
      </w:r>
    </w:p>
    <w:p w:rsidR="00185968" w:rsidRDefault="00185968" w:rsidP="00185968">
      <w:pPr>
        <w:shd w:val="clear" w:color="auto" w:fill="FFFFFF"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«Централизованная библиотечная система»</w:t>
      </w:r>
    </w:p>
    <w:p w:rsidR="00185968" w:rsidRDefault="00185968" w:rsidP="00185968">
      <w:pPr>
        <w:shd w:val="clear" w:color="auto" w:fill="FFFFFF"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город Горячий Ключ</w:t>
      </w:r>
    </w:p>
    <w:p w:rsidR="00185968" w:rsidRDefault="00185968" w:rsidP="00185968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968" w:rsidRDefault="00185968" w:rsidP="00185968">
      <w:pPr>
        <w:shd w:val="clear" w:color="auto" w:fill="FFFFFF"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</w:p>
    <w:p w:rsidR="00185968" w:rsidRDefault="00185968" w:rsidP="00185968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5"/>
        <w:gridCol w:w="5721"/>
      </w:tblGrid>
      <w:tr w:rsidR="00185968" w:rsidTr="00CC5D16">
        <w:tc>
          <w:tcPr>
            <w:tcW w:w="9645" w:type="dxa"/>
            <w:shd w:val="clear" w:color="auto" w:fill="auto"/>
            <w:vAlign w:val="center"/>
          </w:tcPr>
          <w:p w:rsidR="00185968" w:rsidRDefault="00185968" w:rsidP="00CC5D16">
            <w:pPr>
              <w:spacing w:after="0" w:line="100" w:lineRule="atLeast"/>
              <w:ind w:left="15" w:right="-207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5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«29» декабря  2016 года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№210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185968" w:rsidRDefault="00185968" w:rsidP="00CC5D16">
            <w:pPr>
              <w:spacing w:after="0" w:line="100" w:lineRule="atLeast"/>
              <w:ind w:firstLine="567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19</w:t>
            </w:r>
          </w:p>
        </w:tc>
      </w:tr>
    </w:tbl>
    <w:p w:rsidR="00185968" w:rsidRDefault="00185968" w:rsidP="00185968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968" w:rsidRDefault="00185968" w:rsidP="00185968">
      <w:pPr>
        <w:shd w:val="clear" w:color="auto" w:fill="FFFFFF"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мерах по предупреждению и противодействию коррупции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 муниципальном бюджетном учреждении культуры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«Централизованная библиотечная система» муниципального образования город Горячий Ключ</w:t>
      </w:r>
    </w:p>
    <w:p w:rsidR="00185968" w:rsidRDefault="00185968" w:rsidP="00185968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968" w:rsidRPr="00E235D5" w:rsidRDefault="00185968" w:rsidP="0018596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статьи 13.3 Федерального закона от 25.12.2008 года № 273-ФЗ «О противодействии коррупции» и в соответствии с приказом отдела культуры муниципального образования город Горячий Ключ от </w:t>
      </w:r>
      <w:r w:rsidRPr="00E235D5">
        <w:rPr>
          <w:rFonts w:ascii="Times New Roman" w:eastAsia="Times New Roman" w:hAnsi="Times New Roman" w:cs="Times New Roman"/>
          <w:sz w:val="28"/>
          <w:szCs w:val="28"/>
        </w:rPr>
        <w:t xml:space="preserve">12.12.2016 года № 51/1 «Об организации работы по противодействию коррупции», </w:t>
      </w:r>
      <w:proofErr w:type="spellStart"/>
      <w:r w:rsidRPr="00185968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п</w:t>
      </w:r>
      <w:proofErr w:type="spellEnd"/>
      <w:r w:rsidRPr="00185968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 </w:t>
      </w:r>
      <w:proofErr w:type="spellStart"/>
      <w:r w:rsidRPr="00185968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р</w:t>
      </w:r>
      <w:proofErr w:type="spellEnd"/>
      <w:r w:rsidRPr="00185968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 и к а </w:t>
      </w:r>
      <w:proofErr w:type="spellStart"/>
      <w:r w:rsidRPr="00185968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з</w:t>
      </w:r>
      <w:proofErr w:type="spellEnd"/>
      <w:r w:rsidRPr="00185968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 </w:t>
      </w:r>
      <w:proofErr w:type="spellStart"/>
      <w:r w:rsidRPr="00185968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ы</w:t>
      </w:r>
      <w:proofErr w:type="spellEnd"/>
      <w:r w:rsidRPr="00185968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 в а ю:</w:t>
      </w:r>
    </w:p>
    <w:p w:rsidR="00185968" w:rsidRDefault="00185968" w:rsidP="00185968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Положение о противодействии коррупции в муниципальном бюджетном учреждении культуры «Централизованная библиотечная система» муниципального образования город Горячий Ключ.(Приложение 1)</w:t>
      </w:r>
    </w:p>
    <w:p w:rsidR="00185968" w:rsidRDefault="00185968" w:rsidP="00185968">
      <w:pPr>
        <w:shd w:val="clear" w:color="auto" w:fill="FFFFFF"/>
        <w:tabs>
          <w:tab w:val="left" w:pos="8715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Утвердить комплексный план антикоррупционной деятельности МБУК «ЦБС» на 2017 год. (Приложение 2)</w:t>
      </w:r>
    </w:p>
    <w:p w:rsidR="00185968" w:rsidRDefault="00185968" w:rsidP="00185968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Утвердить график приёма граждан по личным вопросам директором учреждения. (Приложение 3)</w:t>
      </w:r>
    </w:p>
    <w:p w:rsidR="00185968" w:rsidRDefault="00185968" w:rsidP="00185968">
      <w:pPr>
        <w:numPr>
          <w:ilvl w:val="1"/>
          <w:numId w:val="1"/>
        </w:numPr>
        <w:shd w:val="clear" w:color="auto" w:fill="FFFFFF"/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 постоянно действующую комиссию по проведению мероприятий по противодействию коррупции (Приложение 4).</w:t>
      </w:r>
    </w:p>
    <w:p w:rsidR="00185968" w:rsidRDefault="00185968" w:rsidP="00185968">
      <w:pPr>
        <w:numPr>
          <w:ilvl w:val="1"/>
          <w:numId w:val="1"/>
        </w:numPr>
        <w:shd w:val="clear" w:color="auto" w:fill="FFFFFF"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информирования работниками работодателя о случаях совершения коррупционных нарушений другими работниками, иными лицами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5)</w:t>
      </w:r>
    </w:p>
    <w:p w:rsidR="00185968" w:rsidRDefault="00185968" w:rsidP="00185968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Контроль за исполнением приказа оставляю за собой.</w:t>
      </w:r>
    </w:p>
    <w:p w:rsidR="00185968" w:rsidRDefault="00185968" w:rsidP="00185968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968" w:rsidRDefault="00185968" w:rsidP="00185968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968" w:rsidRDefault="00185968" w:rsidP="00185968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968" w:rsidRDefault="00185968" w:rsidP="00185968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968" w:rsidRDefault="00185968" w:rsidP="00185968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83"/>
        <w:gridCol w:w="7683"/>
      </w:tblGrid>
      <w:tr w:rsidR="00185968" w:rsidTr="00CC5D16">
        <w:tc>
          <w:tcPr>
            <w:tcW w:w="7683" w:type="dxa"/>
            <w:shd w:val="clear" w:color="auto" w:fill="auto"/>
            <w:vAlign w:val="center"/>
          </w:tcPr>
          <w:p w:rsidR="00185968" w:rsidRDefault="00185968" w:rsidP="00CC5D16">
            <w:pPr>
              <w:spacing w:after="0" w:line="10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МБУК «ЦБС»                              И.П. Ситухина</w:t>
            </w:r>
          </w:p>
        </w:tc>
        <w:tc>
          <w:tcPr>
            <w:tcW w:w="7683" w:type="dxa"/>
            <w:shd w:val="clear" w:color="auto" w:fill="auto"/>
            <w:vAlign w:val="center"/>
          </w:tcPr>
          <w:p w:rsidR="00185968" w:rsidRDefault="00185968" w:rsidP="00CC5D16">
            <w:pPr>
              <w:spacing w:after="0" w:line="100" w:lineRule="atLeast"/>
              <w:ind w:firstLine="567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А.А.Спиридонова</w:t>
            </w:r>
          </w:p>
        </w:tc>
      </w:tr>
    </w:tbl>
    <w:p w:rsidR="00185968" w:rsidRDefault="00185968" w:rsidP="00185968">
      <w:pPr>
        <w:shd w:val="clear" w:color="auto" w:fill="FFFFFF"/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4A6" w:rsidRDefault="00185968"/>
    <w:sectPr w:rsidR="00C544A6" w:rsidSect="00CB16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4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185968"/>
    <w:rsid w:val="000060AB"/>
    <w:rsid w:val="00185968"/>
    <w:rsid w:val="00280588"/>
    <w:rsid w:val="00474752"/>
    <w:rsid w:val="005D07F9"/>
    <w:rsid w:val="00644261"/>
    <w:rsid w:val="006E1C52"/>
    <w:rsid w:val="006E51C7"/>
    <w:rsid w:val="00735056"/>
    <w:rsid w:val="0075456D"/>
    <w:rsid w:val="007C7091"/>
    <w:rsid w:val="007F51EA"/>
    <w:rsid w:val="009C7355"/>
    <w:rsid w:val="00B43564"/>
    <w:rsid w:val="00BF1DA0"/>
    <w:rsid w:val="00CB1618"/>
    <w:rsid w:val="00DF3586"/>
    <w:rsid w:val="00E72B65"/>
    <w:rsid w:val="00E7653A"/>
    <w:rsid w:val="00E768B7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68"/>
    <w:pPr>
      <w:suppressAutoHyphens/>
    </w:pPr>
    <w:rPr>
      <w:rFonts w:ascii="Calibri" w:eastAsia="SimSun" w:hAnsi="Calibri" w:cs="font14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1</cp:revision>
  <dcterms:created xsi:type="dcterms:W3CDTF">2018-10-04T07:27:00Z</dcterms:created>
  <dcterms:modified xsi:type="dcterms:W3CDTF">2018-10-04T07:28:00Z</dcterms:modified>
</cp:coreProperties>
</file>