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CC" w:rsidRDefault="000B0CCC" w:rsidP="000B0CC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0B0CCC" w:rsidRDefault="000B0CCC" w:rsidP="000B0CCC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CC">
        <w:rPr>
          <w:rFonts w:ascii="Times New Roman" w:hAnsi="Times New Roman" w:cs="Times New Roman"/>
          <w:b/>
          <w:sz w:val="24"/>
          <w:szCs w:val="24"/>
        </w:rPr>
        <w:t>Рекомендательный список литературы</w:t>
      </w:r>
    </w:p>
    <w:p w:rsidR="003D424C" w:rsidRPr="000B0CCC" w:rsidRDefault="003D424C" w:rsidP="001029FB">
      <w:pPr>
        <w:spacing w:before="120" w:after="0" w:line="288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3D424C" w:rsidRPr="003D424C" w:rsidRDefault="003D424C" w:rsidP="000B0CCC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24C">
        <w:rPr>
          <w:rFonts w:ascii="Times New Roman" w:hAnsi="Times New Roman" w:cs="Times New Roman"/>
          <w:sz w:val="24"/>
          <w:szCs w:val="24"/>
        </w:rPr>
        <w:t>Голованова, М.П. Герб,</w:t>
      </w:r>
      <w:r w:rsidR="000B0CCC">
        <w:rPr>
          <w:rFonts w:ascii="Times New Roman" w:hAnsi="Times New Roman" w:cs="Times New Roman"/>
          <w:sz w:val="24"/>
          <w:szCs w:val="24"/>
        </w:rPr>
        <w:t xml:space="preserve"> </w:t>
      </w:r>
      <w:r w:rsidRPr="003D424C">
        <w:rPr>
          <w:rFonts w:ascii="Times New Roman" w:hAnsi="Times New Roman" w:cs="Times New Roman"/>
          <w:sz w:val="24"/>
          <w:szCs w:val="24"/>
        </w:rPr>
        <w:t>флаг,</w:t>
      </w:r>
      <w:r w:rsidR="000B0CCC">
        <w:rPr>
          <w:rFonts w:ascii="Times New Roman" w:hAnsi="Times New Roman" w:cs="Times New Roman"/>
          <w:sz w:val="24"/>
          <w:szCs w:val="24"/>
        </w:rPr>
        <w:t xml:space="preserve"> </w:t>
      </w:r>
      <w:r w:rsidRPr="003D424C">
        <w:rPr>
          <w:rFonts w:ascii="Times New Roman" w:hAnsi="Times New Roman" w:cs="Times New Roman"/>
          <w:sz w:val="24"/>
          <w:szCs w:val="24"/>
        </w:rPr>
        <w:t>гимн России /</w:t>
      </w:r>
      <w:r w:rsidR="000B0CCC">
        <w:rPr>
          <w:rFonts w:ascii="Times New Roman" w:hAnsi="Times New Roman" w:cs="Times New Roman"/>
          <w:sz w:val="24"/>
          <w:szCs w:val="24"/>
        </w:rPr>
        <w:t xml:space="preserve"> </w:t>
      </w:r>
      <w:r w:rsidRPr="003D424C">
        <w:rPr>
          <w:rFonts w:ascii="Times New Roman" w:hAnsi="Times New Roman" w:cs="Times New Roman"/>
          <w:sz w:val="24"/>
          <w:szCs w:val="24"/>
        </w:rPr>
        <w:t>М.П.Голованова / М. Голованова ; Ил. И.В. Мак</w:t>
      </w:r>
      <w:r w:rsidR="000B0CCC">
        <w:rPr>
          <w:rFonts w:ascii="Times New Roman" w:hAnsi="Times New Roman" w:cs="Times New Roman"/>
          <w:sz w:val="24"/>
          <w:szCs w:val="24"/>
        </w:rPr>
        <w:t xml:space="preserve">симовой ; Ил. Р.И. </w:t>
      </w:r>
      <w:proofErr w:type="spellStart"/>
      <w:r w:rsidR="000B0CCC">
        <w:rPr>
          <w:rFonts w:ascii="Times New Roman" w:hAnsi="Times New Roman" w:cs="Times New Roman"/>
          <w:sz w:val="24"/>
          <w:szCs w:val="24"/>
        </w:rPr>
        <w:t>Маланичева</w:t>
      </w:r>
      <w:proofErr w:type="spellEnd"/>
      <w:r w:rsidR="000B0CCC">
        <w:rPr>
          <w:rFonts w:ascii="Times New Roman" w:hAnsi="Times New Roman" w:cs="Times New Roman"/>
          <w:sz w:val="24"/>
          <w:szCs w:val="24"/>
        </w:rPr>
        <w:t>. —</w:t>
      </w:r>
      <w:r w:rsidRPr="003D424C">
        <w:rPr>
          <w:rFonts w:ascii="Times New Roman" w:hAnsi="Times New Roman" w:cs="Times New Roman"/>
          <w:sz w:val="24"/>
          <w:szCs w:val="24"/>
        </w:rPr>
        <w:t xml:space="preserve"> М</w:t>
      </w:r>
      <w:r w:rsidR="000B0CCC">
        <w:rPr>
          <w:rFonts w:ascii="Times New Roman" w:hAnsi="Times New Roman" w:cs="Times New Roman"/>
          <w:sz w:val="24"/>
          <w:szCs w:val="24"/>
        </w:rPr>
        <w:t>осква</w:t>
      </w:r>
      <w:r w:rsidRPr="003D424C">
        <w:rPr>
          <w:rFonts w:ascii="Times New Roman" w:hAnsi="Times New Roman" w:cs="Times New Roman"/>
          <w:sz w:val="24"/>
          <w:szCs w:val="24"/>
        </w:rPr>
        <w:t xml:space="preserve"> : РОСМЭН-ПРЕСС, 2003. </w:t>
      </w:r>
      <w:r w:rsidR="000B0CCC">
        <w:rPr>
          <w:rFonts w:ascii="Times New Roman" w:hAnsi="Times New Roman" w:cs="Times New Roman"/>
          <w:sz w:val="24"/>
          <w:szCs w:val="24"/>
        </w:rPr>
        <w:t>—</w:t>
      </w:r>
      <w:r w:rsidRPr="003D424C">
        <w:rPr>
          <w:rFonts w:ascii="Times New Roman" w:hAnsi="Times New Roman" w:cs="Times New Roman"/>
          <w:sz w:val="24"/>
          <w:szCs w:val="24"/>
        </w:rPr>
        <w:t xml:space="preserve"> 48с.</w:t>
      </w:r>
    </w:p>
    <w:p w:rsidR="003D424C" w:rsidRPr="003D424C" w:rsidRDefault="003D424C" w:rsidP="000B0CCC">
      <w:pPr>
        <w:pStyle w:val="a6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24C">
        <w:rPr>
          <w:rFonts w:ascii="Times New Roman" w:hAnsi="Times New Roman" w:cs="Times New Roman"/>
          <w:sz w:val="24"/>
          <w:szCs w:val="24"/>
        </w:rPr>
        <w:t>Государственная символика Российской федерации : Конституция РФ. Государственный гимн РФ. Государственный гер</w:t>
      </w:r>
      <w:r w:rsidR="000B0CCC">
        <w:rPr>
          <w:rFonts w:ascii="Times New Roman" w:hAnsi="Times New Roman" w:cs="Times New Roman"/>
          <w:sz w:val="24"/>
          <w:szCs w:val="24"/>
        </w:rPr>
        <w:t>б РФ. Государственный флаг РФ. —</w:t>
      </w:r>
      <w:r w:rsidRPr="003D424C">
        <w:rPr>
          <w:rFonts w:ascii="Times New Roman" w:hAnsi="Times New Roman" w:cs="Times New Roman"/>
          <w:sz w:val="24"/>
          <w:szCs w:val="24"/>
        </w:rPr>
        <w:t xml:space="preserve"> М</w:t>
      </w:r>
      <w:r w:rsidR="000B0CCC">
        <w:rPr>
          <w:rFonts w:ascii="Times New Roman" w:hAnsi="Times New Roman" w:cs="Times New Roman"/>
          <w:sz w:val="24"/>
          <w:szCs w:val="24"/>
        </w:rPr>
        <w:t>осква</w:t>
      </w:r>
      <w:r w:rsidRPr="003D424C">
        <w:rPr>
          <w:rFonts w:ascii="Times New Roman" w:hAnsi="Times New Roman" w:cs="Times New Roman"/>
          <w:sz w:val="24"/>
          <w:szCs w:val="24"/>
        </w:rPr>
        <w:t xml:space="preserve"> : Экзамен, 2003. </w:t>
      </w:r>
      <w:r w:rsidR="000B0CCC">
        <w:rPr>
          <w:rFonts w:ascii="Times New Roman" w:hAnsi="Times New Roman" w:cs="Times New Roman"/>
          <w:sz w:val="24"/>
          <w:szCs w:val="24"/>
        </w:rPr>
        <w:t>—</w:t>
      </w:r>
      <w:r w:rsidRPr="003D424C">
        <w:rPr>
          <w:rFonts w:ascii="Times New Roman" w:hAnsi="Times New Roman" w:cs="Times New Roman"/>
          <w:sz w:val="24"/>
          <w:szCs w:val="24"/>
        </w:rPr>
        <w:t xml:space="preserve"> 64с.</w:t>
      </w:r>
    </w:p>
    <w:p w:rsidR="000B0CCC" w:rsidRDefault="003D424C" w:rsidP="000B0CCC">
      <w:pPr>
        <w:pStyle w:val="a6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24C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[Текст]; Конституция Российской Федерации; Государственная символика РФ; Гимн, Герб, Флаг. </w:t>
      </w:r>
      <w:r w:rsidR="000B0CCC">
        <w:rPr>
          <w:rFonts w:ascii="Times New Roman" w:hAnsi="Times New Roman" w:cs="Times New Roman"/>
          <w:sz w:val="24"/>
          <w:szCs w:val="24"/>
        </w:rPr>
        <w:t>—</w:t>
      </w:r>
      <w:r w:rsidRPr="003D424C">
        <w:rPr>
          <w:rFonts w:ascii="Times New Roman" w:hAnsi="Times New Roman" w:cs="Times New Roman"/>
          <w:sz w:val="24"/>
          <w:szCs w:val="24"/>
        </w:rPr>
        <w:t xml:space="preserve"> Москва : Омега- Л, 2015. </w:t>
      </w:r>
      <w:r w:rsidR="000B0CCC">
        <w:rPr>
          <w:rFonts w:ascii="Times New Roman" w:hAnsi="Times New Roman" w:cs="Times New Roman"/>
          <w:sz w:val="24"/>
          <w:szCs w:val="24"/>
        </w:rPr>
        <w:t>—</w:t>
      </w:r>
      <w:r w:rsidRPr="003D424C">
        <w:rPr>
          <w:rFonts w:ascii="Times New Roman" w:hAnsi="Times New Roman" w:cs="Times New Roman"/>
          <w:sz w:val="24"/>
          <w:szCs w:val="24"/>
        </w:rPr>
        <w:t xml:space="preserve"> 64 с. : ил.</w:t>
      </w:r>
    </w:p>
    <w:p w:rsidR="000B0CCC" w:rsidRDefault="000B0CCC" w:rsidP="000B0CCC">
      <w:pPr>
        <w:pStyle w:val="a6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CCC">
        <w:rPr>
          <w:rFonts w:ascii="Times New Roman" w:hAnsi="Times New Roman" w:cs="Times New Roman"/>
          <w:sz w:val="24"/>
          <w:szCs w:val="24"/>
        </w:rPr>
        <w:t>Васькин, В.В. Двуглавый орел в истории государства Рос</w:t>
      </w:r>
      <w:r>
        <w:rPr>
          <w:rFonts w:ascii="Times New Roman" w:hAnsi="Times New Roman" w:cs="Times New Roman"/>
          <w:sz w:val="24"/>
          <w:szCs w:val="24"/>
        </w:rPr>
        <w:t>сийского [Текст] / В. Васькин. —</w:t>
      </w:r>
      <w:r w:rsidRPr="000B0CCC">
        <w:rPr>
          <w:rFonts w:ascii="Times New Roman" w:hAnsi="Times New Roman" w:cs="Times New Roman"/>
          <w:sz w:val="24"/>
          <w:szCs w:val="24"/>
        </w:rPr>
        <w:t xml:space="preserve"> Сарато</w:t>
      </w:r>
      <w:r>
        <w:rPr>
          <w:rFonts w:ascii="Times New Roman" w:hAnsi="Times New Roman" w:cs="Times New Roman"/>
          <w:sz w:val="24"/>
          <w:szCs w:val="24"/>
        </w:rPr>
        <w:t xml:space="preserve">в 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Сарат.ун-та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 —</w:t>
      </w:r>
      <w:r w:rsidRPr="000B0CCC">
        <w:rPr>
          <w:rFonts w:ascii="Times New Roman" w:hAnsi="Times New Roman" w:cs="Times New Roman"/>
          <w:sz w:val="24"/>
          <w:szCs w:val="24"/>
        </w:rPr>
        <w:t xml:space="preserve"> 56 с. : ил.</w:t>
      </w:r>
    </w:p>
    <w:p w:rsidR="000B0CCC" w:rsidRPr="000B0CCC" w:rsidRDefault="000B0CCC" w:rsidP="000B0CCC">
      <w:pPr>
        <w:pStyle w:val="a6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CCC">
        <w:rPr>
          <w:rFonts w:ascii="Times New Roman" w:hAnsi="Times New Roman" w:cs="Times New Roman"/>
          <w:sz w:val="24"/>
          <w:szCs w:val="24"/>
        </w:rPr>
        <w:t xml:space="preserve">Силаев, А.Г. Истоки русской геральдики [Текст] / А. Силаев.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0B0CC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0B0CC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0CCC">
        <w:rPr>
          <w:rFonts w:ascii="Times New Roman" w:hAnsi="Times New Roman" w:cs="Times New Roman"/>
          <w:sz w:val="24"/>
          <w:szCs w:val="24"/>
        </w:rPr>
        <w:t>Фаир-Пресс</w:t>
      </w:r>
      <w:proofErr w:type="spellEnd"/>
      <w:r w:rsidRPr="000B0CCC">
        <w:rPr>
          <w:rFonts w:ascii="Times New Roman" w:hAnsi="Times New Roman" w:cs="Times New Roman"/>
          <w:sz w:val="24"/>
          <w:szCs w:val="24"/>
        </w:rPr>
        <w:t xml:space="preserve">, 2002.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0B0CCC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sz w:val="24"/>
          <w:szCs w:val="24"/>
        </w:rPr>
        <w:br w:type="column"/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9FB" w:rsidRPr="00A8294D" w:rsidRDefault="001029FB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9FB" w:rsidRPr="00A8294D" w:rsidRDefault="001029FB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9FB" w:rsidRDefault="001029FB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94D" w:rsidRPr="00A8294D" w:rsidRDefault="00A8294D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9FB" w:rsidRPr="00A8294D" w:rsidRDefault="001029FB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9FB" w:rsidRPr="00A8294D" w:rsidRDefault="001029FB" w:rsidP="0010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8294D">
        <w:rPr>
          <w:rFonts w:ascii="Times New Roman" w:hAnsi="Times New Roman"/>
          <w:b/>
          <w:sz w:val="24"/>
          <w:szCs w:val="24"/>
        </w:rPr>
        <w:t>Центральная городская библиотека</w:t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353290 </w:t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4D">
        <w:rPr>
          <w:rFonts w:ascii="Times New Roman" w:hAnsi="Times New Roman" w:cs="Times New Roman"/>
          <w:color w:val="000000" w:themeColor="text1"/>
          <w:sz w:val="24"/>
          <w:szCs w:val="24"/>
        </w:rPr>
        <w:t>г. Горячий Ключ,</w:t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4D">
        <w:rPr>
          <w:rFonts w:ascii="Times New Roman" w:hAnsi="Times New Roman" w:cs="Times New Roman"/>
          <w:color w:val="000000" w:themeColor="text1"/>
          <w:sz w:val="24"/>
          <w:szCs w:val="24"/>
        </w:rPr>
        <w:t>ул. Ленина, 203/1</w:t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Pr="00A82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(86159) 3-74-41</w:t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29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829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29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82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8294D">
        <w:rPr>
          <w:rFonts w:ascii="Times New Roman" w:hAnsi="Times New Roman" w:cs="Times New Roman"/>
          <w:i/>
          <w:sz w:val="24"/>
          <w:szCs w:val="24"/>
          <w:lang w:val="en-US"/>
        </w:rPr>
        <w:t>biblioteka</w:t>
      </w:r>
      <w:proofErr w:type="spellEnd"/>
      <w:r w:rsidRPr="00A8294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8294D">
        <w:rPr>
          <w:rFonts w:ascii="Times New Roman" w:hAnsi="Times New Roman" w:cs="Times New Roman"/>
          <w:i/>
          <w:sz w:val="24"/>
          <w:szCs w:val="24"/>
          <w:lang w:val="en-US"/>
        </w:rPr>
        <w:t>gorkluch</w:t>
      </w:r>
      <w:proofErr w:type="spellEnd"/>
      <w:r w:rsidRPr="00A8294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A8294D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8294D">
        <w:rPr>
          <w:rFonts w:ascii="Times New Roman" w:hAnsi="Times New Roman" w:cs="Times New Roman"/>
          <w:i/>
          <w:sz w:val="24"/>
          <w:szCs w:val="24"/>
        </w:rPr>
        <w:t>.</w:t>
      </w:r>
      <w:r w:rsidRPr="00A8294D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1029FB" w:rsidRPr="00A8294D" w:rsidRDefault="001029FB" w:rsidP="001029FB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www</w:t>
      </w:r>
      <w:r w:rsidRPr="00A82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29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r w:rsidRPr="00A82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29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1029FB" w:rsidRPr="00A8294D" w:rsidRDefault="001029FB" w:rsidP="001029FB">
      <w:pPr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Часы работы</w:t>
      </w:r>
    </w:p>
    <w:p w:rsidR="001029FB" w:rsidRPr="00A8294D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10.00-18.00</w:t>
      </w:r>
    </w:p>
    <w:p w:rsidR="001029FB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Без перерыва</w:t>
      </w:r>
    </w:p>
    <w:p w:rsidR="00A8294D" w:rsidRPr="00A8294D" w:rsidRDefault="00A8294D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Выходной – понедельник</w:t>
      </w:r>
    </w:p>
    <w:p w:rsidR="001029FB" w:rsidRPr="00A8294D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Последний день месяца – санитарный</w:t>
      </w:r>
      <w:r w:rsidRPr="00A8294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50pt;margin-top:96.9pt;width:51pt;height:24pt;z-index:251660288;mso-position-horizontal-relative:text;mso-position-vertical-relative:text" stroked="f"/>
        </w:pict>
      </w:r>
    </w:p>
    <w:p w:rsidR="001029FB" w:rsidRPr="00A8294D" w:rsidRDefault="001029FB" w:rsidP="001029FB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br w:type="column"/>
      </w:r>
      <w:r w:rsidRPr="00A8294D">
        <w:rPr>
          <w:rFonts w:ascii="Times New Roman" w:hAnsi="Times New Roman" w:cs="Times New Roman"/>
          <w:sz w:val="24"/>
          <w:szCs w:val="24"/>
        </w:rPr>
        <w:lastRenderedPageBreak/>
        <w:t>МБУК «ЦБС»</w:t>
      </w: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Отдел методической работы</w:t>
      </w: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94D" w:rsidRDefault="00A8294D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94D" w:rsidRDefault="00A8294D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94D" w:rsidRPr="00A8294D" w:rsidRDefault="00A8294D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1029FB" w:rsidRDefault="001029FB" w:rsidP="001029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1 Flamme LET" w:eastAsia="Times New Roman" w:hAnsi="1 Flamme LET" w:cs="Arial"/>
          <w:bCs/>
          <w:color w:val="0070C0"/>
          <w:kern w:val="36"/>
          <w:sz w:val="52"/>
          <w:szCs w:val="24"/>
          <w:lang w:eastAsia="ru-RU"/>
        </w:rPr>
      </w:pPr>
      <w:r w:rsidRPr="001029FB">
        <w:rPr>
          <w:rFonts w:ascii="1 Flamme LET" w:eastAsia="Times New Roman" w:hAnsi="1 Flamme LET" w:cs="Arial"/>
          <w:bCs/>
          <w:color w:val="0070C0"/>
          <w:kern w:val="36"/>
          <w:sz w:val="52"/>
          <w:szCs w:val="24"/>
          <w:bdr w:val="none" w:sz="0" w:space="0" w:color="auto" w:frame="1"/>
          <w:lang w:eastAsia="ru-RU"/>
        </w:rPr>
        <w:t>День Государственного флага Российской Федерации</w:t>
      </w:r>
    </w:p>
    <w:p w:rsidR="001029FB" w:rsidRPr="00A8294D" w:rsidRDefault="00A8294D" w:rsidP="001029FB">
      <w:pPr>
        <w:spacing w:after="0" w:line="240" w:lineRule="auto"/>
        <w:jc w:val="center"/>
        <w:rPr>
          <w:rFonts w:ascii="1 Flamme LET" w:hAnsi="1 Flamme LET" w:cs="Times New Roman"/>
          <w:sz w:val="24"/>
          <w:szCs w:val="24"/>
        </w:rPr>
      </w:pPr>
      <w:r w:rsidRPr="00A8294D">
        <w:rPr>
          <w:rFonts w:ascii="1 Flamme LET" w:hAnsi="1 Flamme LET" w:cs="Times New Roman"/>
          <w:noProof/>
          <w:sz w:val="24"/>
          <w:szCs w:val="24"/>
          <w:lang w:eastAsia="ru-RU"/>
        </w:rPr>
        <w:drawing>
          <wp:inline distT="0" distB="0" distL="0" distR="0">
            <wp:extent cx="3146425" cy="2355850"/>
            <wp:effectExtent l="0" t="0" r="0" b="0"/>
            <wp:docPr id="6" name="Рисунок 6" descr="C:\Documents and Settings\Администратор\Рабочий стол\hello_html_m2df0a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hello_html_m2df0a2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Горячий Ключ</w:t>
      </w:r>
    </w:p>
    <w:p w:rsidR="001029FB" w:rsidRPr="00A8294D" w:rsidRDefault="001029FB" w:rsidP="0010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4D">
        <w:rPr>
          <w:rFonts w:ascii="Times New Roman" w:hAnsi="Times New Roman" w:cs="Times New Roman"/>
          <w:sz w:val="24"/>
          <w:szCs w:val="24"/>
        </w:rPr>
        <w:t>2018</w:t>
      </w:r>
    </w:p>
    <w:p w:rsidR="003705E1" w:rsidRDefault="003705E1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br w:type="page"/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22 августа в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России отмечается День Государственного флага Российской Федерации, установленный на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основании указа президента РФ от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6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20 августа 1994 года</w:t>
        </w:r>
      </w:hyperlink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«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 Дне Государствен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ного флага Российской Федерации»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3705E1" w:rsidRPr="003705E1" w:rsidRDefault="00A8294D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1343660</wp:posOffset>
            </wp:positionV>
            <wp:extent cx="1019810" cy="681355"/>
            <wp:effectExtent l="38100" t="0" r="66040" b="61595"/>
            <wp:wrapSquare wrapText="bothSides"/>
            <wp:docPr id="8" name="Рисунок 8" descr="C:\Documents and Settings\Администратор\Рабочий стол\900px-Flag_of_the_Russian_Empire_(black-yellow-whit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900px-Flag_of_the_Russian_Empire_(black-yellow-white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этот день в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1991 году Верховный Совет РСФСР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8" w:tgtFrame="_blank" w:history="1">
        <w:r w:rsidR="003705E1" w:rsidRPr="001029FB">
          <w:rPr>
            <w:rFonts w:ascii="Times New Roman" w:eastAsia="Times New Roman" w:hAnsi="Times New Roman" w:cs="Times New Roman"/>
            <w:szCs w:val="20"/>
            <w:lang w:eastAsia="ru-RU"/>
          </w:rPr>
          <w:t>принял постановление</w:t>
        </w:r>
      </w:hyperlink>
      <w:r w:rsidR="003705E1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«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 официальном признании и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использовании Национального флага РСФСР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», которым постановил до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установления специальным законом новой государственной символики Российской Федерации считать исторический флаг 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России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полотнище из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равновеликих горизонтальных белой, лазоревой, алой полос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официальным Национальным флагом Российской Федерации.</w:t>
      </w:r>
    </w:p>
    <w:p w:rsidR="003705E1" w:rsidRPr="003705E1" w:rsidRDefault="001022A6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1209675</wp:posOffset>
            </wp:positionV>
            <wp:extent cx="1019175" cy="691515"/>
            <wp:effectExtent l="38100" t="0" r="66675" b="51435"/>
            <wp:wrapTight wrapText="bothSides">
              <wp:wrapPolygon edited="0">
                <wp:start x="-807" y="0"/>
                <wp:lineTo x="-807" y="23207"/>
                <wp:lineTo x="22206" y="23207"/>
                <wp:lineTo x="23013" y="19636"/>
                <wp:lineTo x="23013" y="7736"/>
                <wp:lineTo x="22609" y="1190"/>
                <wp:lineTo x="22206" y="0"/>
                <wp:lineTo x="-807" y="0"/>
              </wp:wrapPolygon>
            </wp:wrapTight>
            <wp:docPr id="3" name="Рисунок 9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8294D">
        <w:rPr>
          <w:rFonts w:ascii="Times New Roman" w:eastAsia="Times New Roman" w:hAnsi="Times New Roman" w:cs="Times New Roman"/>
          <w:noProof/>
          <w:color w:val="333333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721360</wp:posOffset>
            </wp:positionV>
            <wp:extent cx="1054100" cy="704850"/>
            <wp:effectExtent l="38100" t="0" r="50800" b="57150"/>
            <wp:wrapSquare wrapText="bothSides"/>
            <wp:docPr id="2" name="Рисунок 7" descr="C:\Documents and Settings\Администратор\Рабочий стол\400_F_5387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400_F_53873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Российский </w:t>
      </w:r>
      <w:proofErr w:type="spellStart"/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триколор</w:t>
      </w:r>
      <w:proofErr w:type="spellEnd"/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1" w:tgtFrame="_blank" w:history="1">
        <w:r w:rsidR="003705E1" w:rsidRPr="001029FB">
          <w:rPr>
            <w:rFonts w:ascii="Times New Roman" w:eastAsia="Times New Roman" w:hAnsi="Times New Roman" w:cs="Times New Roman"/>
            <w:szCs w:val="20"/>
            <w:lang w:eastAsia="ru-RU"/>
          </w:rPr>
          <w:t>имеет более чем 300-летнюю историю</w:t>
        </w:r>
      </w:hyperlink>
      <w:r w:rsidR="003705E1" w:rsidRPr="003705E1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Государственный флаг в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России появился на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рубеже XVII-XVIII веков, в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эпоху становления России как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мощного государства. Впервые бело-сине-красный флаг с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нашитым на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нем двуглавым орлом был поднят на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первом русском военном корабле «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Орел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»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, в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царствование отца Петра I Алексея Михайловича, но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 исследователей нет единого мнения о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том, как</w:t>
      </w:r>
      <w:r w:rsidR="003705E1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="003705E1"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были скомбинированы эти цвета.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Законным же 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«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отцом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»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proofErr w:type="spellStart"/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триколора</w:t>
      </w:r>
      <w:proofErr w:type="spellEnd"/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признан Петр I.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2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20 января 1705 года</w:t>
        </w:r>
      </w:hyperlink>
      <w:r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он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издал указ, согласно которому «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 торговых всяких судах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»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должны поднимать бело-сине-красный флаг, сам начертал образец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определил порядок горизонтальных полос.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Рожденный вместе с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первыми российскими военными кораблями, российский флаг до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XIX века оставался принадлежностью главным образом флотской культуры. Начало применения российского бело-сине-красного флага на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суше связано с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географическими открытиями русских мореплавателей.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До XIX века русские моряки водружали на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берегу присоединенной земли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3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памятный крест</w:t>
        </w:r>
      </w:hyperlink>
      <w:r w:rsidRPr="003705E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Но в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1806 году появилась новая традиция. Русская экспедиция обследовала побережье Южного Сахалина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подняла на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берегу два флага. Андреевский флаг отмечал заслугу военного флота, государственный бело-сине-красный флаг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новое владение России.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После Петра I в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русской армии стали распространяться золотые (оранжевые)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черные цвета, которые постепенно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4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начали приобретать роль государственных</w:t>
        </w:r>
      </w:hyperlink>
      <w:r w:rsidRPr="003705E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Ука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зом императора Александра II от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23 июня (11 июня по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старому стилю) 1858 года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5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 xml:space="preserve">был введен </w:t>
        </w:r>
      </w:hyperlink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как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официальный (государственный) флаг Российской Империи. Черно-жел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то-белый флаг просуществовал до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1883 года. 10 мая (28 апреля по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старому стилю) 1883 года Александр III 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«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Повелением 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флагах для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украшения зданий в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торжественных случаях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»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распорядился использовать бело-сине-красный флаг в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качестве государственного флага Российской Империи, вместо черно-желто-белого.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Официально бело-сине-красный флаг был утвержден как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государственный флаг России только накануне коронации Николая II в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1896 году.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Три цвета флага, ставшего национальным, получили официальное то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лкование. Красный цвет означал «</w:t>
      </w:r>
      <w:proofErr w:type="spellStart"/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державность</w:t>
      </w:r>
      <w:proofErr w:type="spellEnd"/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»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, синий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цвет Богоматери, под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покровом которой находится Россия, белый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цвет свободы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независимости. Эти цвета означали также содружество Белой, Малой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Великой России.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Советской России более 70 лет государственным флагом являлся красный стяг.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Чрезвычайная сессия Верховного Совета РСФСР 22 августа 1991 года постановила считать официальным символом России </w:t>
      </w:r>
      <w:proofErr w:type="spellStart"/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триколор</w:t>
      </w:r>
      <w:proofErr w:type="spellEnd"/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 Указом президента РФ от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11 декабря 1993 года было утверждено Положение о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государственном флаге Российской Федерации.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25 декабря 2000 года президент РФ Владимир Путин подписал федеральный конституционный закон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6" w:anchor="1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«О Государственном флаге Российской Федерации</w:t>
        </w:r>
      </w:hyperlink>
      <w:r w:rsidRPr="001029FB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В соответствии с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законом, Государственный флаг РФ представляет собой прямоугольное полотнище из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трех равновеликих горизонтальных полос: верхней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белого, средней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синего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нижней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красного цвета. Отношение ширины флага к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его длине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2:3.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— цвет веры и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верности, постоянства; красный цвет символизирует энергию, силу, кровь, пролитую за</w:t>
      </w:r>
      <w:r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Отечество.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 ноября 2008 года президент России Дмитрий Медведев подписал Федеральный закон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hyperlink r:id="rId17" w:tgtFrame="_blank" w:history="1">
        <w:r w:rsidR="00092E08" w:rsidRPr="001029FB">
          <w:rPr>
            <w:rFonts w:ascii="Times New Roman" w:eastAsia="Times New Roman" w:hAnsi="Times New Roman" w:cs="Times New Roman"/>
            <w:szCs w:val="20"/>
            <w:lang w:eastAsia="ru-RU"/>
          </w:rPr>
          <w:t>«</w:t>
        </w:r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О внесении изменения в</w:t>
        </w:r>
        <w:r w:rsidR="00092E08" w:rsidRPr="001029FB">
          <w:rPr>
            <w:rFonts w:ascii="Times New Roman" w:eastAsia="Times New Roman" w:hAnsi="Times New Roman" w:cs="Times New Roman"/>
            <w:szCs w:val="20"/>
            <w:lang w:eastAsia="ru-RU"/>
          </w:rPr>
          <w:t xml:space="preserve"> </w:t>
        </w:r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Фед</w:t>
        </w:r>
        <w:r w:rsidR="00092E08" w:rsidRPr="001029FB">
          <w:rPr>
            <w:rFonts w:ascii="Times New Roman" w:eastAsia="Times New Roman" w:hAnsi="Times New Roman" w:cs="Times New Roman"/>
            <w:szCs w:val="20"/>
            <w:lang w:eastAsia="ru-RU"/>
          </w:rPr>
          <w:t>еральный Конституционный закон «</w:t>
        </w:r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О Государственном флаге Российской Федерации</w:t>
        </w:r>
      </w:hyperlink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 Закон был дополнен статьей 9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-1, направленной на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разграничение официального и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неофициального ис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пользования российского флага и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его изображения. Устанавливается, что официальное использование флага осуществляется в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порядке и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случаях, которые предусмотрены законом. Допускается также использование государственного флага РФ, в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том числе его изображения, гражданами, общественными объединениями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, предприятиями, учреждениями и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организациями в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иных случа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ях, если такое использование не </w:t>
      </w:r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является надругательством над</w:t>
      </w:r>
      <w:r w:rsidR="00092E08" w:rsidRPr="001029F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государственным флагом РФ.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szCs w:val="20"/>
          <w:lang w:eastAsia="ru-RU"/>
        </w:rPr>
        <w:t>Использование государственного флага РФ с</w:t>
      </w:r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нарушением Федерального конституционного закона, а</w:t>
      </w:r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также надругательство над</w:t>
      </w:r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государственным флагом РФ влечет за</w:t>
      </w:r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собой</w:t>
      </w:r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18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ответственность в</w:t>
        </w:r>
        <w:r w:rsidR="00092E08" w:rsidRPr="001029FB">
          <w:rPr>
            <w:rFonts w:ascii="Times New Roman" w:eastAsia="Times New Roman" w:hAnsi="Times New Roman" w:cs="Times New Roman"/>
            <w:szCs w:val="20"/>
            <w:lang w:eastAsia="ru-RU"/>
          </w:rPr>
          <w:t xml:space="preserve"> </w:t>
        </w:r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соответствии с</w:t>
        </w:r>
        <w:r w:rsidR="00092E08" w:rsidRPr="001029FB">
          <w:rPr>
            <w:rFonts w:ascii="Times New Roman" w:eastAsia="Times New Roman" w:hAnsi="Times New Roman" w:cs="Times New Roman"/>
            <w:szCs w:val="20"/>
            <w:lang w:eastAsia="ru-RU"/>
          </w:rPr>
          <w:t xml:space="preserve"> </w:t>
        </w:r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законодательством РФ</w:t>
        </w:r>
      </w:hyperlink>
      <w:r w:rsidRPr="003705E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705E1" w:rsidRPr="003705E1" w:rsidRDefault="003705E1" w:rsidP="003705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3705E1">
        <w:rPr>
          <w:rFonts w:ascii="Times New Roman" w:eastAsia="Times New Roman" w:hAnsi="Times New Roman" w:cs="Times New Roman"/>
          <w:szCs w:val="20"/>
          <w:lang w:eastAsia="ru-RU"/>
        </w:rPr>
        <w:t>В День государственного флага по</w:t>
      </w:r>
      <w:r w:rsidR="00092E08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705E1">
        <w:rPr>
          <w:rFonts w:ascii="Times New Roman" w:eastAsia="Times New Roman" w:hAnsi="Times New Roman" w:cs="Times New Roman"/>
          <w:szCs w:val="20"/>
          <w:lang w:eastAsia="ru-RU"/>
        </w:rPr>
        <w:t>всей стране</w:t>
      </w:r>
      <w:r w:rsidR="001029FB" w:rsidRPr="001029F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19" w:tgtFrame="_blank" w:history="1">
        <w:r w:rsidRPr="001029FB">
          <w:rPr>
            <w:rFonts w:ascii="Times New Roman" w:eastAsia="Times New Roman" w:hAnsi="Times New Roman" w:cs="Times New Roman"/>
            <w:szCs w:val="20"/>
            <w:lang w:eastAsia="ru-RU"/>
          </w:rPr>
          <w:t>проходят праздничные мероприятия</w:t>
        </w:r>
      </w:hyperlink>
      <w:r w:rsidRPr="003705E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1029FB" w:rsidRPr="001022A6" w:rsidRDefault="001029FB" w:rsidP="001029FB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4"/>
          <w:szCs w:val="20"/>
          <w:lang w:eastAsia="ru-RU"/>
        </w:rPr>
      </w:pPr>
    </w:p>
    <w:p w:rsidR="00C544A6" w:rsidRDefault="003705E1" w:rsidP="001022A6">
      <w:pPr>
        <w:shd w:val="clear" w:color="auto" w:fill="FFFFFF"/>
        <w:spacing w:after="0" w:line="240" w:lineRule="auto"/>
        <w:ind w:firstLine="284"/>
        <w:jc w:val="right"/>
        <w:textAlignment w:val="baseline"/>
      </w:pPr>
      <w:r w:rsidRPr="001029F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Материал подготовлен на</w:t>
      </w:r>
      <w:r w:rsidR="001029FB" w:rsidRPr="001029F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 xml:space="preserve"> </w:t>
      </w:r>
      <w:r w:rsidRPr="001029F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основе информации РИА Новости и</w:t>
      </w:r>
      <w:r w:rsidR="001029FB" w:rsidRPr="001029F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 xml:space="preserve"> </w:t>
      </w:r>
      <w:r w:rsidRPr="001029F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открытых источников</w:t>
      </w:r>
    </w:p>
    <w:sectPr w:rsidR="00C544A6" w:rsidSect="001029FB">
      <w:pgSz w:w="16838" w:h="11906" w:orient="landscape" w:code="9"/>
      <w:pgMar w:top="426" w:right="536" w:bottom="426" w:left="567" w:header="709" w:footer="709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 Flamme LET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836"/>
    <w:multiLevelType w:val="hybridMultilevel"/>
    <w:tmpl w:val="586ED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597D02"/>
    <w:multiLevelType w:val="hybridMultilevel"/>
    <w:tmpl w:val="1B6A06C0"/>
    <w:lvl w:ilvl="0" w:tplc="4E94F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2D0FAA"/>
    <w:multiLevelType w:val="hybridMultilevel"/>
    <w:tmpl w:val="1B6A06C0"/>
    <w:lvl w:ilvl="0" w:tplc="4E94F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3705E1"/>
    <w:rsid w:val="000060AB"/>
    <w:rsid w:val="00092E08"/>
    <w:rsid w:val="000B0CCC"/>
    <w:rsid w:val="001022A6"/>
    <w:rsid w:val="001029FB"/>
    <w:rsid w:val="0022655A"/>
    <w:rsid w:val="00280588"/>
    <w:rsid w:val="003705E1"/>
    <w:rsid w:val="003D424C"/>
    <w:rsid w:val="00474752"/>
    <w:rsid w:val="004E2FF5"/>
    <w:rsid w:val="005D07F9"/>
    <w:rsid w:val="00644261"/>
    <w:rsid w:val="006E51C7"/>
    <w:rsid w:val="00735056"/>
    <w:rsid w:val="0075456D"/>
    <w:rsid w:val="007C7091"/>
    <w:rsid w:val="007F51EA"/>
    <w:rsid w:val="009C7355"/>
    <w:rsid w:val="00A8294D"/>
    <w:rsid w:val="00B43564"/>
    <w:rsid w:val="00BF1DA0"/>
    <w:rsid w:val="00CB1618"/>
    <w:rsid w:val="00DF3586"/>
    <w:rsid w:val="00E52793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1">
    <w:name w:val="heading 1"/>
    <w:basedOn w:val="a"/>
    <w:link w:val="10"/>
    <w:uiPriority w:val="9"/>
    <w:qFormat/>
    <w:rsid w:val="0010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5E1"/>
  </w:style>
  <w:style w:type="character" w:styleId="a4">
    <w:name w:val="Hyperlink"/>
    <w:basedOn w:val="a0"/>
    <w:uiPriority w:val="99"/>
    <w:semiHidden/>
    <w:unhideWhenUsed/>
    <w:rsid w:val="003705E1"/>
    <w:rPr>
      <w:color w:val="0000FF"/>
      <w:u w:val="single"/>
    </w:rPr>
  </w:style>
  <w:style w:type="character" w:styleId="a5">
    <w:name w:val="Emphasis"/>
    <w:basedOn w:val="a0"/>
    <w:uiPriority w:val="20"/>
    <w:qFormat/>
    <w:rsid w:val="003705E1"/>
    <w:rPr>
      <w:i/>
      <w:iCs/>
    </w:rPr>
  </w:style>
  <w:style w:type="paragraph" w:styleId="a6">
    <w:name w:val="List Paragraph"/>
    <w:basedOn w:val="a"/>
    <w:uiPriority w:val="34"/>
    <w:qFormat/>
    <w:rsid w:val="001029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mix.ru/pprf/99515" TargetMode="External"/><Relationship Id="rId13" Type="http://schemas.openxmlformats.org/officeDocument/2006/relationships/hyperlink" Target="http://flag.kremlin.ru/flag/" TargetMode="External"/><Relationship Id="rId18" Type="http://schemas.openxmlformats.org/officeDocument/2006/relationships/hyperlink" Target="http://www.consultant.ru/document/cons_doc_LAW_10699/6a6e2f11f103bcfdc788182f48fb520488c85c2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prlib.ru/history/619479" TargetMode="External"/><Relationship Id="rId17" Type="http://schemas.openxmlformats.org/officeDocument/2006/relationships/hyperlink" Target="http://ria.ru/politics/20081109/15469034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titution.garant.ru/act/base/18278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9620/" TargetMode="External"/><Relationship Id="rId11" Type="http://schemas.openxmlformats.org/officeDocument/2006/relationships/hyperlink" Target="http://flot.com/publications/books/shelf/russianfleet/11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usempire.ru/rossijskaya-imperiya/simvoly-rossijskoj-imperii/424-flag-rossijskoj-imperii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ria.ru/photolents/20160822/147494256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rmyrus.ru/index.php?option=com_content&amp;task=view&amp;id=914&amp;Itemid=2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dcterms:created xsi:type="dcterms:W3CDTF">2018-08-01T05:54:00Z</dcterms:created>
  <dcterms:modified xsi:type="dcterms:W3CDTF">2018-08-01T05:54:00Z</dcterms:modified>
</cp:coreProperties>
</file>