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79" w:rsidRPr="00F94FC5" w:rsidRDefault="00A15B79" w:rsidP="00F94FC5">
      <w:pPr>
        <w:pStyle w:val="a3"/>
        <w:spacing w:before="67" w:beforeAutospacing="0" w:afterAutospacing="0"/>
        <w:jc w:val="center"/>
        <w:rPr>
          <w:b/>
          <w:color w:val="555555"/>
          <w:sz w:val="26"/>
          <w:szCs w:val="26"/>
        </w:rPr>
      </w:pPr>
      <w:r w:rsidRPr="00F94FC5">
        <w:rPr>
          <w:b/>
          <w:color w:val="555555"/>
          <w:sz w:val="26"/>
          <w:szCs w:val="26"/>
        </w:rPr>
        <w:t>Рекомендательный список литературы</w:t>
      </w:r>
    </w:p>
    <w:p w:rsidR="00A15B79" w:rsidRPr="00F94FC5" w:rsidRDefault="00A15B79" w:rsidP="00F94FC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color w:val="555555"/>
          <w:sz w:val="24"/>
          <w:szCs w:val="28"/>
        </w:rPr>
      </w:pPr>
      <w:r w:rsidRPr="00F94FC5">
        <w:rPr>
          <w:rFonts w:ascii="Times New Roman" w:hAnsi="Times New Roman" w:cs="Times New Roman"/>
          <w:b/>
          <w:sz w:val="24"/>
          <w:szCs w:val="28"/>
        </w:rPr>
        <w:t>Варавва, И.</w:t>
      </w:r>
      <w:r w:rsidRPr="00F94FC5">
        <w:rPr>
          <w:rFonts w:ascii="Times New Roman" w:hAnsi="Times New Roman" w:cs="Times New Roman"/>
          <w:sz w:val="24"/>
          <w:szCs w:val="28"/>
        </w:rPr>
        <w:t xml:space="preserve"> Гомон Дикого поля : Стихотворения и поэмы / И. Варавва. - Краснодар : </w:t>
      </w:r>
      <w:proofErr w:type="spellStart"/>
      <w:r w:rsidRPr="00F94FC5">
        <w:rPr>
          <w:rFonts w:ascii="Times New Roman" w:hAnsi="Times New Roman" w:cs="Times New Roman"/>
          <w:sz w:val="24"/>
          <w:szCs w:val="28"/>
        </w:rPr>
        <w:t>Сов.Кубань</w:t>
      </w:r>
      <w:proofErr w:type="spellEnd"/>
      <w:r w:rsidRPr="00F94FC5">
        <w:rPr>
          <w:rFonts w:ascii="Times New Roman" w:hAnsi="Times New Roman" w:cs="Times New Roman"/>
          <w:sz w:val="24"/>
          <w:szCs w:val="28"/>
        </w:rPr>
        <w:t>, 2000. - 608 с.</w:t>
      </w:r>
    </w:p>
    <w:p w:rsidR="00A15B79" w:rsidRPr="00F94FC5" w:rsidRDefault="00A15B79" w:rsidP="00F94FC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color w:val="555555"/>
          <w:sz w:val="24"/>
          <w:szCs w:val="28"/>
        </w:rPr>
      </w:pPr>
      <w:r w:rsidRPr="00F94FC5">
        <w:rPr>
          <w:rFonts w:ascii="Times New Roman" w:hAnsi="Times New Roman" w:cs="Times New Roman"/>
          <w:b/>
          <w:sz w:val="24"/>
          <w:szCs w:val="28"/>
        </w:rPr>
        <w:t>Варавва, Иван.</w:t>
      </w:r>
      <w:r w:rsidRPr="00F94FC5">
        <w:rPr>
          <w:rFonts w:ascii="Times New Roman" w:hAnsi="Times New Roman" w:cs="Times New Roman"/>
          <w:sz w:val="24"/>
          <w:szCs w:val="28"/>
        </w:rPr>
        <w:t xml:space="preserve"> Отечества [Текст] : Стихотворения и поэмы / И. Варавва. - Краснодар : </w:t>
      </w:r>
      <w:proofErr w:type="spellStart"/>
      <w:r w:rsidRPr="00F94FC5">
        <w:rPr>
          <w:rFonts w:ascii="Times New Roman" w:hAnsi="Times New Roman" w:cs="Times New Roman"/>
          <w:sz w:val="24"/>
          <w:szCs w:val="28"/>
        </w:rPr>
        <w:t>Сов.Кубань</w:t>
      </w:r>
      <w:proofErr w:type="spellEnd"/>
      <w:r w:rsidRPr="00F94FC5">
        <w:rPr>
          <w:rFonts w:ascii="Times New Roman" w:hAnsi="Times New Roman" w:cs="Times New Roman"/>
          <w:sz w:val="24"/>
          <w:szCs w:val="28"/>
        </w:rPr>
        <w:t>, 2001. - 608 с.</w:t>
      </w:r>
    </w:p>
    <w:p w:rsidR="00A15B79" w:rsidRPr="00F94FC5" w:rsidRDefault="00A15B79" w:rsidP="00F94FC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color w:val="555555"/>
          <w:sz w:val="24"/>
          <w:szCs w:val="28"/>
        </w:rPr>
      </w:pPr>
      <w:r w:rsidRPr="00F94FC5">
        <w:rPr>
          <w:rFonts w:ascii="Times New Roman" w:hAnsi="Times New Roman" w:cs="Times New Roman"/>
          <w:b/>
          <w:sz w:val="24"/>
          <w:szCs w:val="28"/>
        </w:rPr>
        <w:t>Варавва, Иван.</w:t>
      </w:r>
      <w:r w:rsidRPr="00F94FC5">
        <w:rPr>
          <w:rFonts w:ascii="Times New Roman" w:hAnsi="Times New Roman" w:cs="Times New Roman"/>
          <w:sz w:val="24"/>
          <w:szCs w:val="28"/>
        </w:rPr>
        <w:t xml:space="preserve"> Ты, Кубань, ты наша Родина... [Текст] : нотный сборник / И.Ф. Варавва. - Краснодар : Периодика Кубани, 2007. - 376 с.</w:t>
      </w:r>
    </w:p>
    <w:p w:rsidR="00A15B79" w:rsidRPr="00F94FC5" w:rsidRDefault="00A15B79" w:rsidP="00F94FC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color w:val="555555"/>
          <w:sz w:val="24"/>
          <w:szCs w:val="28"/>
        </w:rPr>
      </w:pPr>
      <w:r w:rsidRPr="00F94FC5">
        <w:rPr>
          <w:rFonts w:ascii="Times New Roman" w:hAnsi="Times New Roman" w:cs="Times New Roman"/>
          <w:b/>
          <w:sz w:val="24"/>
          <w:szCs w:val="28"/>
        </w:rPr>
        <w:t>Варавва, Иван.</w:t>
      </w:r>
      <w:r w:rsidRPr="00F94FC5">
        <w:rPr>
          <w:rFonts w:ascii="Times New Roman" w:hAnsi="Times New Roman" w:cs="Times New Roman"/>
          <w:sz w:val="24"/>
          <w:szCs w:val="28"/>
        </w:rPr>
        <w:t xml:space="preserve"> Казачий кобзарь [Текст] : сборник поэзии / И.Ф. Варавва. - Краснодар : Советская Кубань, 1997. - 544 с. : рис.</w:t>
      </w:r>
    </w:p>
    <w:p w:rsidR="00A15B79" w:rsidRPr="00F94FC5" w:rsidRDefault="00A15B79" w:rsidP="00F94FC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94FC5">
        <w:rPr>
          <w:rFonts w:ascii="Times New Roman" w:hAnsi="Times New Roman" w:cs="Times New Roman"/>
          <w:b/>
          <w:sz w:val="24"/>
          <w:szCs w:val="28"/>
        </w:rPr>
        <w:t>Варавва, И.Ф.</w:t>
      </w:r>
      <w:r w:rsidRPr="00F94FC5">
        <w:rPr>
          <w:rFonts w:ascii="Times New Roman" w:hAnsi="Times New Roman" w:cs="Times New Roman"/>
          <w:sz w:val="24"/>
          <w:szCs w:val="28"/>
        </w:rPr>
        <w:t xml:space="preserve"> Казачья бандура [Текст] : Думы, песни и легенды кубанских казаков / И. Варавва. - </w:t>
      </w:r>
      <w:proofErr w:type="spellStart"/>
      <w:r w:rsidRPr="00F94FC5">
        <w:rPr>
          <w:rFonts w:ascii="Times New Roman" w:hAnsi="Times New Roman" w:cs="Times New Roman"/>
          <w:sz w:val="24"/>
          <w:szCs w:val="28"/>
        </w:rPr>
        <w:t>Екатеринодар</w:t>
      </w:r>
      <w:proofErr w:type="spellEnd"/>
      <w:r w:rsidRPr="00F94FC5">
        <w:rPr>
          <w:rFonts w:ascii="Times New Roman" w:hAnsi="Times New Roman" w:cs="Times New Roman"/>
          <w:sz w:val="24"/>
          <w:szCs w:val="28"/>
        </w:rPr>
        <w:t xml:space="preserve"> : Кубанская Казачья Рада, 1992. - 367с.</w:t>
      </w:r>
    </w:p>
    <w:p w:rsidR="00A15B79" w:rsidRPr="00F94FC5" w:rsidRDefault="00A15B79" w:rsidP="00F94FC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94FC5">
        <w:rPr>
          <w:rFonts w:ascii="Times New Roman" w:hAnsi="Times New Roman" w:cs="Times New Roman"/>
          <w:b/>
          <w:sz w:val="24"/>
          <w:szCs w:val="28"/>
        </w:rPr>
        <w:t>Варавва, Иван.</w:t>
      </w:r>
      <w:r w:rsidRPr="00F94FC5">
        <w:rPr>
          <w:rFonts w:ascii="Times New Roman" w:hAnsi="Times New Roman" w:cs="Times New Roman"/>
          <w:sz w:val="24"/>
          <w:szCs w:val="28"/>
        </w:rPr>
        <w:t xml:space="preserve"> Отцовская хата [Текст] / И. Варавва. - Краснодар : Традиция, 2013. - 200 с. - (Библиотека кубанского школьника).</w:t>
      </w:r>
    </w:p>
    <w:p w:rsidR="00A15B79" w:rsidRPr="00F94FC5" w:rsidRDefault="00A15B79" w:rsidP="00F94FC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94FC5">
        <w:rPr>
          <w:rFonts w:ascii="Times New Roman" w:hAnsi="Times New Roman" w:cs="Times New Roman"/>
          <w:b/>
          <w:sz w:val="24"/>
          <w:szCs w:val="28"/>
        </w:rPr>
        <w:t>Варавва, И.Ф.</w:t>
      </w:r>
      <w:r w:rsidR="00F94FC5" w:rsidRPr="00F94FC5">
        <w:rPr>
          <w:rFonts w:ascii="Times New Roman" w:hAnsi="Times New Roman" w:cs="Times New Roman"/>
          <w:sz w:val="24"/>
          <w:szCs w:val="28"/>
        </w:rPr>
        <w:t xml:space="preserve"> </w:t>
      </w:r>
      <w:r w:rsidRPr="00F94FC5">
        <w:rPr>
          <w:rFonts w:ascii="Times New Roman" w:hAnsi="Times New Roman" w:cs="Times New Roman"/>
          <w:sz w:val="24"/>
          <w:szCs w:val="28"/>
        </w:rPr>
        <w:t xml:space="preserve">Бежит река </w:t>
      </w:r>
      <w:proofErr w:type="spellStart"/>
      <w:r w:rsidRPr="00F94FC5">
        <w:rPr>
          <w:rFonts w:ascii="Times New Roman" w:hAnsi="Times New Roman" w:cs="Times New Roman"/>
          <w:sz w:val="24"/>
          <w:szCs w:val="28"/>
        </w:rPr>
        <w:t>Кубанушка</w:t>
      </w:r>
      <w:proofErr w:type="spellEnd"/>
      <w:r w:rsidRPr="00F94FC5">
        <w:rPr>
          <w:rFonts w:ascii="Times New Roman" w:hAnsi="Times New Roman" w:cs="Times New Roman"/>
          <w:sz w:val="24"/>
          <w:szCs w:val="28"/>
        </w:rPr>
        <w:t xml:space="preserve"> [Текст] : Песни, баллады, думки / И.Ф. Варавва. - Красн</w:t>
      </w:r>
      <w:r w:rsidR="00F94FC5">
        <w:rPr>
          <w:rFonts w:ascii="Times New Roman" w:hAnsi="Times New Roman" w:cs="Times New Roman"/>
          <w:sz w:val="24"/>
          <w:szCs w:val="28"/>
        </w:rPr>
        <w:t xml:space="preserve">одар : Кн. </w:t>
      </w:r>
      <w:proofErr w:type="spellStart"/>
      <w:r w:rsidR="00F94FC5">
        <w:rPr>
          <w:rFonts w:ascii="Times New Roman" w:hAnsi="Times New Roman" w:cs="Times New Roman"/>
          <w:sz w:val="24"/>
          <w:szCs w:val="28"/>
        </w:rPr>
        <w:t>изд</w:t>
      </w:r>
      <w:proofErr w:type="spellEnd"/>
      <w:r w:rsidR="00F94FC5">
        <w:rPr>
          <w:rFonts w:ascii="Times New Roman" w:hAnsi="Times New Roman" w:cs="Times New Roman"/>
          <w:sz w:val="24"/>
          <w:szCs w:val="28"/>
        </w:rPr>
        <w:t>- во, 1981. – 160 </w:t>
      </w:r>
      <w:r w:rsidRPr="00F94FC5">
        <w:rPr>
          <w:rFonts w:ascii="Times New Roman" w:hAnsi="Times New Roman" w:cs="Times New Roman"/>
          <w:sz w:val="24"/>
          <w:szCs w:val="28"/>
        </w:rPr>
        <w:t>с.</w:t>
      </w:r>
    </w:p>
    <w:p w:rsidR="00A15B79" w:rsidRPr="00F94FC5" w:rsidRDefault="00A15B79" w:rsidP="00F94FC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94FC5">
        <w:rPr>
          <w:rFonts w:ascii="Times New Roman" w:hAnsi="Times New Roman" w:cs="Times New Roman"/>
          <w:b/>
          <w:sz w:val="24"/>
          <w:szCs w:val="28"/>
        </w:rPr>
        <w:t>Варавва, И.Ф.</w:t>
      </w:r>
      <w:r w:rsidR="00F94FC5" w:rsidRPr="00F94FC5">
        <w:rPr>
          <w:rFonts w:ascii="Times New Roman" w:hAnsi="Times New Roman" w:cs="Times New Roman"/>
          <w:sz w:val="24"/>
          <w:szCs w:val="28"/>
        </w:rPr>
        <w:t xml:space="preserve"> </w:t>
      </w:r>
      <w:r w:rsidRPr="00F94FC5">
        <w:rPr>
          <w:rFonts w:ascii="Times New Roman" w:hAnsi="Times New Roman" w:cs="Times New Roman"/>
          <w:sz w:val="24"/>
          <w:szCs w:val="28"/>
        </w:rPr>
        <w:t>Ехали казаченьки [Текст] : Стихотворения / И.Ф. Варавва. - Москва : Мол. гвардия, 1983. - 80 с. : ил.</w:t>
      </w:r>
    </w:p>
    <w:p w:rsidR="00A15B79" w:rsidRPr="00F94FC5" w:rsidRDefault="00A15B79" w:rsidP="00F94FC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94FC5">
        <w:rPr>
          <w:rFonts w:ascii="Times New Roman" w:hAnsi="Times New Roman" w:cs="Times New Roman"/>
          <w:b/>
          <w:sz w:val="24"/>
          <w:szCs w:val="28"/>
        </w:rPr>
        <w:t>Варавва, И.Ф.</w:t>
      </w:r>
      <w:r w:rsidR="00F94FC5" w:rsidRPr="00F94FC5">
        <w:rPr>
          <w:rFonts w:ascii="Times New Roman" w:hAnsi="Times New Roman" w:cs="Times New Roman"/>
          <w:sz w:val="24"/>
          <w:szCs w:val="28"/>
        </w:rPr>
        <w:t xml:space="preserve"> </w:t>
      </w:r>
      <w:r w:rsidRPr="00F94FC5">
        <w:rPr>
          <w:rFonts w:ascii="Times New Roman" w:hAnsi="Times New Roman" w:cs="Times New Roman"/>
          <w:sz w:val="24"/>
          <w:szCs w:val="28"/>
        </w:rPr>
        <w:t xml:space="preserve">Казачий шлях [Текст] : Книга стихов / И.Ф. Варавва. - Москва : Современник, 1979. - 126 с. - (Новинки </w:t>
      </w:r>
      <w:r w:rsidR="00F94FC5">
        <w:rPr>
          <w:rFonts w:ascii="Times New Roman" w:hAnsi="Times New Roman" w:cs="Times New Roman"/>
          <w:sz w:val="24"/>
          <w:szCs w:val="28"/>
        </w:rPr>
        <w:t>«</w:t>
      </w:r>
      <w:r w:rsidRPr="00F94FC5">
        <w:rPr>
          <w:rFonts w:ascii="Times New Roman" w:hAnsi="Times New Roman" w:cs="Times New Roman"/>
          <w:sz w:val="24"/>
          <w:szCs w:val="28"/>
        </w:rPr>
        <w:t>Современника</w:t>
      </w:r>
      <w:r w:rsidR="00F94FC5">
        <w:rPr>
          <w:rFonts w:ascii="Times New Roman" w:hAnsi="Times New Roman" w:cs="Times New Roman"/>
          <w:sz w:val="24"/>
          <w:szCs w:val="28"/>
        </w:rPr>
        <w:t>»</w:t>
      </w:r>
      <w:r w:rsidRPr="00F94FC5">
        <w:rPr>
          <w:rFonts w:ascii="Times New Roman" w:hAnsi="Times New Roman" w:cs="Times New Roman"/>
          <w:sz w:val="24"/>
          <w:szCs w:val="28"/>
        </w:rPr>
        <w:t>).</w:t>
      </w:r>
    </w:p>
    <w:p w:rsidR="00A15B79" w:rsidRPr="00F94FC5" w:rsidRDefault="00A15B79" w:rsidP="00F94FC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94FC5">
        <w:rPr>
          <w:rFonts w:ascii="Times New Roman" w:hAnsi="Times New Roman" w:cs="Times New Roman"/>
          <w:b/>
          <w:sz w:val="24"/>
          <w:szCs w:val="28"/>
        </w:rPr>
        <w:t>Варавва, И.Ф.</w:t>
      </w:r>
      <w:r w:rsidR="00F94FC5" w:rsidRPr="00F94FC5">
        <w:rPr>
          <w:rFonts w:ascii="Times New Roman" w:hAnsi="Times New Roman" w:cs="Times New Roman"/>
          <w:sz w:val="24"/>
          <w:szCs w:val="28"/>
        </w:rPr>
        <w:t xml:space="preserve"> </w:t>
      </w:r>
      <w:r w:rsidRPr="00F94FC5">
        <w:rPr>
          <w:rFonts w:ascii="Times New Roman" w:hAnsi="Times New Roman" w:cs="Times New Roman"/>
          <w:sz w:val="24"/>
          <w:szCs w:val="28"/>
        </w:rPr>
        <w:t xml:space="preserve">Три сказки [Текст] / И.Ф. Варавва ; худож. Т.А. Жученко. - Краснодар : Кн. </w:t>
      </w:r>
      <w:proofErr w:type="spellStart"/>
      <w:r w:rsidRPr="00F94FC5">
        <w:rPr>
          <w:rFonts w:ascii="Times New Roman" w:hAnsi="Times New Roman" w:cs="Times New Roman"/>
          <w:sz w:val="24"/>
          <w:szCs w:val="28"/>
        </w:rPr>
        <w:t>изд</w:t>
      </w:r>
      <w:proofErr w:type="spellEnd"/>
      <w:r w:rsidRPr="00F94FC5">
        <w:rPr>
          <w:rFonts w:ascii="Times New Roman" w:hAnsi="Times New Roman" w:cs="Times New Roman"/>
          <w:sz w:val="24"/>
          <w:szCs w:val="28"/>
        </w:rPr>
        <w:t>- во, 1988. - 80 с. : ил.</w:t>
      </w:r>
    </w:p>
    <w:p w:rsidR="00A15B79" w:rsidRDefault="00A15B79" w:rsidP="00A15B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color w:val="555555"/>
          <w:sz w:val="28"/>
          <w:szCs w:val="28"/>
        </w:rPr>
        <w:br w:type="column"/>
      </w:r>
    </w:p>
    <w:p w:rsidR="00A15B79" w:rsidRDefault="00A15B79" w:rsidP="00A15B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5B79" w:rsidRDefault="00A15B79" w:rsidP="00A15B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5B79" w:rsidRDefault="00A15B79" w:rsidP="00A15B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5B79" w:rsidRDefault="00A15B79" w:rsidP="00A15B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5B79" w:rsidRDefault="00A15B79" w:rsidP="00A15B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5B79" w:rsidRDefault="00A15B79" w:rsidP="00A15B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5B79" w:rsidRDefault="00A15B79" w:rsidP="00A15B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5B79" w:rsidRPr="00F11346" w:rsidRDefault="00A15B79" w:rsidP="00A15B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1346">
        <w:rPr>
          <w:rFonts w:ascii="Times New Roman" w:hAnsi="Times New Roman"/>
          <w:sz w:val="28"/>
          <w:szCs w:val="28"/>
        </w:rPr>
        <w:t>Центральная городская библиотека</w:t>
      </w:r>
    </w:p>
    <w:p w:rsidR="00A15B79" w:rsidRPr="00F11346" w:rsidRDefault="00A15B79" w:rsidP="00A15B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15B79" w:rsidRPr="00F11346" w:rsidRDefault="00A15B79" w:rsidP="00A15B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353290 г"/>
        </w:smartTagPr>
        <w:r w:rsidRPr="00F11346">
          <w:rPr>
            <w:rFonts w:ascii="Times New Roman" w:hAnsi="Times New Roman" w:cs="Times New Roman"/>
            <w:color w:val="000000" w:themeColor="text1"/>
            <w:sz w:val="28"/>
            <w:szCs w:val="28"/>
          </w:rPr>
          <w:t>353290 г</w:t>
        </w:r>
      </w:smartTag>
      <w:r w:rsidRPr="00F11346">
        <w:rPr>
          <w:rFonts w:ascii="Times New Roman" w:hAnsi="Times New Roman" w:cs="Times New Roman"/>
          <w:color w:val="000000" w:themeColor="text1"/>
          <w:sz w:val="28"/>
          <w:szCs w:val="28"/>
        </w:rPr>
        <w:t>. Горячий Ключ,</w:t>
      </w:r>
    </w:p>
    <w:p w:rsidR="00A15B79" w:rsidRPr="00F11346" w:rsidRDefault="00A15B79" w:rsidP="00A15B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346">
        <w:rPr>
          <w:rFonts w:ascii="Times New Roman" w:hAnsi="Times New Roman" w:cs="Times New Roman"/>
          <w:color w:val="000000" w:themeColor="text1"/>
          <w:sz w:val="28"/>
          <w:szCs w:val="28"/>
        </w:rPr>
        <w:t>ул. Ленина, 203/1</w:t>
      </w:r>
    </w:p>
    <w:p w:rsidR="00A15B79" w:rsidRPr="00F11346" w:rsidRDefault="00A15B79" w:rsidP="00A15B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Тел.: </w:t>
      </w:r>
      <w:r w:rsidRPr="00F113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(86159) 3-74-41</w:t>
      </w:r>
    </w:p>
    <w:p w:rsidR="00A15B79" w:rsidRPr="00F11346" w:rsidRDefault="00F94FC5" w:rsidP="00A15B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A15B79" w:rsidRPr="00F1134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15B79" w:rsidRPr="00F113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A15B79" w:rsidRPr="00F11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A15B79" w:rsidRPr="00F11346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="00A15B79" w:rsidRPr="00F1134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A15B79" w:rsidRPr="00F11346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="00A15B79" w:rsidRPr="00F11346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A15B79" w:rsidRPr="00F11346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="00A15B79" w:rsidRPr="00F11346">
        <w:rPr>
          <w:rFonts w:ascii="Times New Roman" w:hAnsi="Times New Roman" w:cs="Times New Roman"/>
          <w:i/>
          <w:sz w:val="28"/>
          <w:szCs w:val="28"/>
        </w:rPr>
        <w:t>.</w:t>
      </w:r>
      <w:r w:rsidR="00A15B79" w:rsidRPr="00F11346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A15B79" w:rsidRPr="00F11346" w:rsidRDefault="00A15B79" w:rsidP="00A15B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www.</w:t>
      </w:r>
      <w:r w:rsidRPr="00F1134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librarygk</w:t>
      </w:r>
      <w:r w:rsidRPr="00F11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1134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</w:p>
    <w:p w:rsidR="00A15B79" w:rsidRPr="00F11346" w:rsidRDefault="00A15B79" w:rsidP="00A15B7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B79" w:rsidRPr="00F11346" w:rsidRDefault="00A15B79" w:rsidP="00A15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Часы работы</w:t>
      </w:r>
    </w:p>
    <w:p w:rsidR="00A15B79" w:rsidRPr="00F11346" w:rsidRDefault="00A15B79" w:rsidP="00A15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10.00-18.00</w:t>
      </w:r>
    </w:p>
    <w:p w:rsidR="00A15B79" w:rsidRPr="00F11346" w:rsidRDefault="00A15B79" w:rsidP="00A15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A15B79" w:rsidRPr="00F11346" w:rsidRDefault="00A15B79" w:rsidP="00A15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Выходной – понедельник</w:t>
      </w:r>
    </w:p>
    <w:p w:rsidR="00A15B79" w:rsidRPr="00F11346" w:rsidRDefault="00A15B79" w:rsidP="00A15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79" w:rsidRPr="00F11346" w:rsidRDefault="00A15B79" w:rsidP="00A15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66.05pt;margin-top:189.9pt;width:45pt;height:27.75pt;z-index:251658240" stroked="f"/>
        </w:pict>
      </w:r>
      <w:r w:rsidRPr="00F11346">
        <w:rPr>
          <w:rFonts w:ascii="Times New Roman" w:hAnsi="Times New Roman" w:cs="Times New Roman"/>
          <w:sz w:val="28"/>
          <w:szCs w:val="28"/>
        </w:rPr>
        <w:t>Последний день месяца – санитарный</w:t>
      </w:r>
      <w:r w:rsidRPr="00DD45F3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150pt;margin-top:96.9pt;width:51pt;height:24pt;z-index:251658240;mso-position-horizontal-relative:text;mso-position-vertical-relative:text" stroked="f"/>
        </w:pict>
      </w:r>
    </w:p>
    <w:p w:rsidR="00A15B79" w:rsidRDefault="00A15B79" w:rsidP="00A15B79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A15B79" w:rsidRDefault="00A15B79" w:rsidP="00A15B79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A15B79" w:rsidRDefault="00A15B79" w:rsidP="00A15B79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A15B79" w:rsidRPr="00B42C97" w:rsidRDefault="00A15B79" w:rsidP="00A15B7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br w:type="column"/>
      </w:r>
      <w:r w:rsidRPr="00B42C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МБУК «ЦБС»</w:t>
      </w:r>
    </w:p>
    <w:p w:rsidR="00A15B79" w:rsidRPr="00B42C97" w:rsidRDefault="00A15B79" w:rsidP="00A15B7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C97">
        <w:rPr>
          <w:rFonts w:ascii="Times New Roman" w:eastAsia="Times New Roman" w:hAnsi="Times New Roman" w:cs="Times New Roman"/>
          <w:b/>
          <w:sz w:val="28"/>
          <w:szCs w:val="28"/>
        </w:rPr>
        <w:t>Центральная городская библиотека</w:t>
      </w:r>
    </w:p>
    <w:p w:rsidR="00A15B79" w:rsidRPr="00B42C97" w:rsidRDefault="00A15B79" w:rsidP="00A15B7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C97">
        <w:rPr>
          <w:rFonts w:ascii="Times New Roman" w:eastAsia="Times New Roman" w:hAnsi="Times New Roman" w:cs="Times New Roman"/>
          <w:b/>
          <w:sz w:val="28"/>
          <w:szCs w:val="28"/>
        </w:rPr>
        <w:t>Отдел методической работы</w:t>
      </w:r>
    </w:p>
    <w:p w:rsidR="00A15B79" w:rsidRPr="00B42C97" w:rsidRDefault="00A15B79" w:rsidP="00A15B7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B79" w:rsidRPr="00B42C97" w:rsidRDefault="00A15B79" w:rsidP="00A15B7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B79" w:rsidRPr="00B42C97" w:rsidRDefault="00A15B79" w:rsidP="00A15B7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B79" w:rsidRPr="00B42C97" w:rsidRDefault="00A15B79" w:rsidP="00A15B7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B79" w:rsidRPr="00F94FC5" w:rsidRDefault="00A15B79" w:rsidP="00A15B79">
      <w:pPr>
        <w:shd w:val="clear" w:color="auto" w:fill="FFFFFF"/>
        <w:spacing w:after="0" w:line="240" w:lineRule="auto"/>
        <w:jc w:val="center"/>
        <w:outlineLvl w:val="4"/>
        <w:rPr>
          <w:rFonts w:ascii="Hortensia" w:hAnsi="Hortensia" w:cs="Times New Roman"/>
          <w:b/>
          <w:color w:val="555555"/>
          <w:sz w:val="52"/>
          <w:szCs w:val="28"/>
          <w:lang w:val="en-US"/>
        </w:rPr>
      </w:pPr>
      <w:r w:rsidRPr="00F94FC5">
        <w:rPr>
          <w:rFonts w:ascii="Hortensia" w:hAnsi="Hortensia" w:cs="Times New Roman"/>
          <w:b/>
          <w:color w:val="555555"/>
          <w:sz w:val="52"/>
          <w:szCs w:val="28"/>
        </w:rPr>
        <w:t>Варавва Иван Фёдорович</w:t>
      </w:r>
    </w:p>
    <w:p w:rsidR="00A15B79" w:rsidRPr="00A15B79" w:rsidRDefault="00A15B79" w:rsidP="00A15B7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365F91" w:themeColor="accent1" w:themeShade="BF"/>
          <w:sz w:val="48"/>
          <w:szCs w:val="28"/>
          <w:lang w:val="en-US"/>
        </w:rPr>
      </w:pPr>
    </w:p>
    <w:p w:rsidR="00A15B79" w:rsidRDefault="00A15B79" w:rsidP="00A15B7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31246" cy="2668772"/>
            <wp:effectExtent l="38100" t="0" r="21404" b="798328"/>
            <wp:docPr id="14" name="Рисунок 14" descr="C:\Documents and Settings\Администратор\Рабочий стол\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Рабочий стол\02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22" cy="26689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15B79" w:rsidRPr="00B42C97" w:rsidRDefault="00A15B79" w:rsidP="00A15B7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C97">
        <w:rPr>
          <w:rFonts w:ascii="Times New Roman" w:eastAsia="Times New Roman" w:hAnsi="Times New Roman" w:cs="Times New Roman"/>
          <w:b/>
          <w:sz w:val="28"/>
          <w:szCs w:val="28"/>
        </w:rPr>
        <w:t>Горячий Ключ</w:t>
      </w:r>
    </w:p>
    <w:p w:rsidR="00A15B79" w:rsidRPr="00B42C97" w:rsidRDefault="00A15B79" w:rsidP="00A15B7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C97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</w:p>
    <w:p w:rsidR="00A15B79" w:rsidRDefault="00A15B79" w:rsidP="00A15B79">
      <w:pPr>
        <w:pStyle w:val="a3"/>
        <w:spacing w:before="67" w:beforeAutospacing="0" w:afterAutospacing="0"/>
        <w:ind w:firstLine="567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br w:type="page"/>
      </w:r>
    </w:p>
    <w:p w:rsidR="00A15B79" w:rsidRPr="00F94FC5" w:rsidRDefault="00A15B79" w:rsidP="00A15B79">
      <w:pPr>
        <w:pStyle w:val="a3"/>
        <w:spacing w:before="67" w:beforeAutospacing="0" w:afterAutospacing="0"/>
        <w:ind w:firstLine="567"/>
        <w:jc w:val="both"/>
        <w:rPr>
          <w:szCs w:val="28"/>
        </w:rPr>
      </w:pPr>
      <w:r w:rsidRPr="00F94FC5">
        <w:rPr>
          <w:b/>
          <w:szCs w:val="28"/>
        </w:rPr>
        <w:lastRenderedPageBreak/>
        <w:t>Варавва Иван Фёдорович</w:t>
      </w:r>
      <w:r w:rsidRPr="00F94FC5">
        <w:rPr>
          <w:szCs w:val="28"/>
        </w:rPr>
        <w:t xml:space="preserve"> - кубанский поэт, лауреат литературных премий, почетный гражданин Краснодара.</w:t>
      </w:r>
    </w:p>
    <w:p w:rsidR="00A15B79" w:rsidRPr="00F94FC5" w:rsidRDefault="00A15B79" w:rsidP="00A15B79">
      <w:pPr>
        <w:pStyle w:val="a3"/>
        <w:spacing w:before="67" w:beforeAutospacing="0" w:afterAutospacing="0"/>
        <w:ind w:firstLine="567"/>
        <w:jc w:val="both"/>
        <w:rPr>
          <w:szCs w:val="28"/>
        </w:rPr>
      </w:pPr>
      <w:r w:rsidRPr="00F94FC5">
        <w:rPr>
          <w:szCs w:val="28"/>
        </w:rPr>
        <w:t xml:space="preserve">Иван Федорович Варавва родился 5 февраля 1925 года в хуторе </w:t>
      </w:r>
      <w:proofErr w:type="spellStart"/>
      <w:r w:rsidRPr="00F94FC5">
        <w:rPr>
          <w:szCs w:val="28"/>
        </w:rPr>
        <w:t>Новобатайском</w:t>
      </w:r>
      <w:proofErr w:type="spellEnd"/>
      <w:r w:rsidRPr="00F94FC5">
        <w:rPr>
          <w:szCs w:val="28"/>
        </w:rPr>
        <w:t xml:space="preserve"> Самарского района Ростовской области в семье переселенцев с Кубани. С 1932 г. жил в Краснодарском крае. Его предки были реестровыми казаками в Запорожской Сечи, отважными первопроходцами </w:t>
      </w:r>
      <w:proofErr w:type="spellStart"/>
      <w:r w:rsidRPr="00F94FC5">
        <w:rPr>
          <w:szCs w:val="28"/>
        </w:rPr>
        <w:t>Черномории</w:t>
      </w:r>
      <w:proofErr w:type="spellEnd"/>
      <w:r w:rsidRPr="00F94FC5">
        <w:rPr>
          <w:szCs w:val="28"/>
        </w:rPr>
        <w:t xml:space="preserve">. Со школьной скамьи семнадцатилетним юношей он идет на фронт защищать родную землю от немецко-фашистских захватчиков. Был ранен и тяжело контужен, но дошел до Берлина победителем. В 1942 году в армейской печати появляются его первые стихи. На творчество начинающего поэта обратили внимание известные мастера — Александр Твардовский и Владимир </w:t>
      </w:r>
      <w:proofErr w:type="spellStart"/>
      <w:r w:rsidRPr="00F94FC5">
        <w:rPr>
          <w:szCs w:val="28"/>
        </w:rPr>
        <w:t>Сосюра</w:t>
      </w:r>
      <w:proofErr w:type="spellEnd"/>
      <w:r w:rsidRPr="00F94FC5">
        <w:rPr>
          <w:szCs w:val="28"/>
        </w:rPr>
        <w:t xml:space="preserve">, ставшие его первыми учителями и наставниками. В московском Литературном институте им. М.Горького, молодой поэт подружился также с ученым-фольклористом В.М. </w:t>
      </w:r>
      <w:proofErr w:type="spellStart"/>
      <w:r w:rsidRPr="00F94FC5">
        <w:rPr>
          <w:szCs w:val="28"/>
        </w:rPr>
        <w:t>Сидельниковым</w:t>
      </w:r>
      <w:proofErr w:type="spellEnd"/>
      <w:r w:rsidRPr="00F94FC5">
        <w:rPr>
          <w:szCs w:val="28"/>
        </w:rPr>
        <w:t>, который на всю жизнь увлек его собиранием песенного народного творчества.</w:t>
      </w:r>
    </w:p>
    <w:p w:rsidR="00A15B79" w:rsidRPr="00F94FC5" w:rsidRDefault="00A15B79" w:rsidP="00A15B79">
      <w:pPr>
        <w:pStyle w:val="a3"/>
        <w:spacing w:before="67" w:beforeAutospacing="0" w:afterAutospacing="0"/>
        <w:ind w:firstLine="567"/>
        <w:jc w:val="both"/>
        <w:rPr>
          <w:szCs w:val="28"/>
        </w:rPr>
      </w:pPr>
      <w:r w:rsidRPr="00F94FC5">
        <w:rPr>
          <w:szCs w:val="28"/>
        </w:rPr>
        <w:t xml:space="preserve">В 1950 году И.Ф. Варавва закончил литературный институт и возвратился на Кубань, в старинную казачью станицу Староминскую. Через год увидела свет его первая книжка лирики «Ветер с Кубани». Одним за другим выходят сборники «На старых кордонах», «Кубанское лето», «Звезды в тополях», «Девушка и солнце», «Золотая бандура» и многие другие. Уже в первых книгах заметно влияние на творчество И.Ф. Вараввы народной песни, бытующей на Кубани на основе русского и украинского </w:t>
      </w:r>
      <w:r w:rsidRPr="00F94FC5">
        <w:rPr>
          <w:szCs w:val="28"/>
        </w:rPr>
        <w:lastRenderedPageBreak/>
        <w:t xml:space="preserve">языков. Став журналистом краевой газеты, он значительно расширяет свою поэтическую географию, знакомясь с жизнью земляков в самых отдаленных уголках казачьей земли. Учеба на Высших сценарных курсах в Москве сближает его с выдающимся украинским режиссером и сценаристом А.П. Довженко. Новые книги: «Огонь горицвета», «Песня </w:t>
      </w:r>
      <w:proofErr w:type="spellStart"/>
      <w:r w:rsidRPr="00F94FC5">
        <w:rPr>
          <w:szCs w:val="28"/>
        </w:rPr>
        <w:t>гайды</w:t>
      </w:r>
      <w:proofErr w:type="spellEnd"/>
      <w:r w:rsidRPr="00F94FC5">
        <w:rPr>
          <w:szCs w:val="28"/>
        </w:rPr>
        <w:t>», «Казачий шлях», «Соколиная степь» — закрепляют за ним славу непревзойденного певца родных ковыльных просторов, широкой казацкой души.</w:t>
      </w:r>
    </w:p>
    <w:p w:rsidR="00A15B79" w:rsidRPr="00F94FC5" w:rsidRDefault="00A15B79" w:rsidP="00A15B79">
      <w:pPr>
        <w:pStyle w:val="a3"/>
        <w:spacing w:before="67" w:beforeAutospacing="0" w:afterAutospacing="0"/>
        <w:ind w:firstLine="567"/>
        <w:jc w:val="both"/>
        <w:rPr>
          <w:szCs w:val="28"/>
        </w:rPr>
      </w:pPr>
      <w:r w:rsidRPr="00F94FC5">
        <w:rPr>
          <w:szCs w:val="28"/>
        </w:rPr>
        <w:t>Этапным в творчестве Ивана Федоровича стал фольклорный сборник «Песни казаков Кубани», выпущенный Краснодарским книжным издательством в 1966 году. За то, что поэт осмелился включить в него украинский национальный гимн «</w:t>
      </w:r>
      <w:proofErr w:type="spellStart"/>
      <w:r w:rsidRPr="00F94FC5">
        <w:rPr>
          <w:szCs w:val="28"/>
        </w:rPr>
        <w:t>Ще</w:t>
      </w:r>
      <w:proofErr w:type="spellEnd"/>
      <w:r w:rsidRPr="00F94FC5">
        <w:rPr>
          <w:szCs w:val="28"/>
        </w:rPr>
        <w:t xml:space="preserve"> не </w:t>
      </w:r>
      <w:proofErr w:type="spellStart"/>
      <w:r w:rsidRPr="00F94FC5">
        <w:rPr>
          <w:szCs w:val="28"/>
        </w:rPr>
        <w:t>вмерла</w:t>
      </w:r>
      <w:proofErr w:type="spellEnd"/>
      <w:r w:rsidRPr="00F94FC5">
        <w:rPr>
          <w:szCs w:val="28"/>
        </w:rPr>
        <w:t xml:space="preserve"> Украина...», бытовавший на Кубани как популярная народная песня, власти подвергли его жесткой критике. Но поэт продолжает работать над популяризацией народного слова, издав через некоторое время обширный сборник переводов и поэтических переложений на русский язык черноморских (украинских) народных песен «Казачья бандура». Поэт все чаще создает свои новые произведения на черноморском диалекте украинского языка, особенно когда обращается к казачьей старине. Самое крупное из них — комедия «Хорош дом — да морока в нем», поставленная Краснодарским государственным академическим театром драмы имени М.Горького к 70-летию И.Ф.Вараввы. Эта комедия, как и лирика, написанная на </w:t>
      </w:r>
      <w:proofErr w:type="spellStart"/>
      <w:r w:rsidRPr="00F94FC5">
        <w:rPr>
          <w:szCs w:val="28"/>
        </w:rPr>
        <w:t>старокубанском</w:t>
      </w:r>
      <w:proofErr w:type="spellEnd"/>
      <w:r w:rsidRPr="00F94FC5">
        <w:rPr>
          <w:szCs w:val="28"/>
        </w:rPr>
        <w:t xml:space="preserve"> наречии, </w:t>
      </w:r>
      <w:r w:rsidRPr="00F94FC5">
        <w:rPr>
          <w:szCs w:val="28"/>
        </w:rPr>
        <w:lastRenderedPageBreak/>
        <w:t>включена в сборник его лучших избранных произведений «Казачий кобзарь» (1997 г.).</w:t>
      </w:r>
    </w:p>
    <w:p w:rsidR="00A15B79" w:rsidRPr="00F94FC5" w:rsidRDefault="00A15B79" w:rsidP="00A15B79">
      <w:pPr>
        <w:pStyle w:val="a3"/>
        <w:spacing w:before="67" w:beforeAutospacing="0" w:afterAutospacing="0"/>
        <w:ind w:firstLine="567"/>
        <w:jc w:val="both"/>
        <w:rPr>
          <w:szCs w:val="28"/>
        </w:rPr>
      </w:pPr>
      <w:r w:rsidRPr="00F94FC5">
        <w:rPr>
          <w:szCs w:val="28"/>
        </w:rPr>
        <w:t xml:space="preserve">Музыку на тексты И.Ф. Вараввы написали десятки известных и самодеятельных композиторов, в том числе Александров, Пономаренко, </w:t>
      </w:r>
      <w:proofErr w:type="spellStart"/>
      <w:r w:rsidRPr="00F94FC5">
        <w:rPr>
          <w:szCs w:val="28"/>
        </w:rPr>
        <w:t>Плотниченко</w:t>
      </w:r>
      <w:proofErr w:type="spellEnd"/>
      <w:r w:rsidRPr="00F94FC5">
        <w:rPr>
          <w:szCs w:val="28"/>
        </w:rPr>
        <w:t xml:space="preserve">, Захарченко, Пономарев, </w:t>
      </w:r>
      <w:proofErr w:type="spellStart"/>
      <w:r w:rsidRPr="00F94FC5">
        <w:rPr>
          <w:szCs w:val="28"/>
        </w:rPr>
        <w:t>Волченко</w:t>
      </w:r>
      <w:proofErr w:type="spellEnd"/>
      <w:r w:rsidRPr="00F94FC5">
        <w:rPr>
          <w:szCs w:val="28"/>
        </w:rPr>
        <w:t>. Песни на его слова звучали в двух художественных фильмах, сотни раз исполнялись профессиональными и самодеятельными коллективами.</w:t>
      </w:r>
    </w:p>
    <w:p w:rsidR="00A15B79" w:rsidRPr="00F94FC5" w:rsidRDefault="00A15B79" w:rsidP="00A15B79">
      <w:pPr>
        <w:pStyle w:val="a3"/>
        <w:spacing w:before="67" w:beforeAutospacing="0" w:afterAutospacing="0"/>
        <w:ind w:firstLine="567"/>
        <w:jc w:val="both"/>
        <w:rPr>
          <w:szCs w:val="28"/>
        </w:rPr>
      </w:pPr>
      <w:r w:rsidRPr="00F94FC5">
        <w:rPr>
          <w:szCs w:val="28"/>
        </w:rPr>
        <w:t xml:space="preserve">Иван Федорович Варавва — лауреат литературной премии имени А.Твардовского (1996), нескольких литературных премий Кубани. Почетный гражданин Краснодара (1995), почетный гражданин болгарского города </w:t>
      </w:r>
      <w:proofErr w:type="spellStart"/>
      <w:r w:rsidRPr="00F94FC5">
        <w:rPr>
          <w:szCs w:val="28"/>
        </w:rPr>
        <w:t>Несебрь</w:t>
      </w:r>
      <w:proofErr w:type="spellEnd"/>
      <w:r w:rsidRPr="00F94FC5">
        <w:rPr>
          <w:szCs w:val="28"/>
        </w:rPr>
        <w:t xml:space="preserve"> (1975), почетный колхозник колхоза «Сопка Героев» Крымского района (1979), народный поэт Республики Адыгея (2000).</w:t>
      </w:r>
    </w:p>
    <w:p w:rsidR="00A15B79" w:rsidRPr="00F94FC5" w:rsidRDefault="00A15B79" w:rsidP="00A15B79">
      <w:pPr>
        <w:pStyle w:val="a3"/>
        <w:spacing w:before="67" w:beforeAutospacing="0" w:afterAutospacing="0"/>
        <w:ind w:firstLine="567"/>
        <w:jc w:val="both"/>
        <w:rPr>
          <w:szCs w:val="28"/>
        </w:rPr>
      </w:pPr>
      <w:r w:rsidRPr="00F94FC5">
        <w:rPr>
          <w:szCs w:val="28"/>
        </w:rPr>
        <w:t xml:space="preserve">Награжден орденами Отечественной войны II и I степени (1944, 1984), Красной Звезды (1970), «Знак Почета» (1987), медалями «За отвагу» (1943), «За оборону Кавказа» (1944), «За освобождение Варшавы» (1945), «535 лет </w:t>
      </w:r>
      <w:proofErr w:type="spellStart"/>
      <w:r w:rsidRPr="00F94FC5">
        <w:rPr>
          <w:szCs w:val="28"/>
        </w:rPr>
        <w:t>Грюнвальдской</w:t>
      </w:r>
      <w:proofErr w:type="spellEnd"/>
      <w:r w:rsidRPr="00F94FC5">
        <w:rPr>
          <w:szCs w:val="28"/>
        </w:rPr>
        <w:t xml:space="preserve"> битве» (1945), «За взятие Берлина» (1945), пятнадцатью юбилейными медалями, медалью «Герой труда Кубани» (2005).В прошлом являлся Депутатом краевого Совета депутатов трудящихся нескольких созывов.</w:t>
      </w:r>
    </w:p>
    <w:p w:rsidR="00A15B79" w:rsidRPr="00F94FC5" w:rsidRDefault="00A15B79" w:rsidP="00A15B79">
      <w:pPr>
        <w:pStyle w:val="a3"/>
        <w:spacing w:before="67" w:beforeAutospacing="0" w:afterAutospacing="0"/>
        <w:ind w:firstLine="567"/>
        <w:jc w:val="both"/>
        <w:rPr>
          <w:sz w:val="28"/>
          <w:szCs w:val="28"/>
        </w:rPr>
      </w:pPr>
      <w:r w:rsidRPr="00F94FC5">
        <w:rPr>
          <w:szCs w:val="28"/>
        </w:rPr>
        <w:t>Умер Иван Федорович 13 апреля 2005 года в возрасте 80 лет.</w:t>
      </w:r>
    </w:p>
    <w:sectPr w:rsidR="00A15B79" w:rsidRPr="00F94FC5" w:rsidSect="00F94FC5">
      <w:pgSz w:w="16838" w:h="11906" w:orient="landscape" w:code="9"/>
      <w:pgMar w:top="567" w:right="536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ortensia">
    <w:panose1 w:val="0200050308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A15B79"/>
    <w:rsid w:val="000060AB"/>
    <w:rsid w:val="00280588"/>
    <w:rsid w:val="00474752"/>
    <w:rsid w:val="005D07F9"/>
    <w:rsid w:val="00644261"/>
    <w:rsid w:val="006E51C7"/>
    <w:rsid w:val="00735056"/>
    <w:rsid w:val="0075456D"/>
    <w:rsid w:val="007C7091"/>
    <w:rsid w:val="007F51EA"/>
    <w:rsid w:val="009C7355"/>
    <w:rsid w:val="00A15B79"/>
    <w:rsid w:val="00B43564"/>
    <w:rsid w:val="00BF1DA0"/>
    <w:rsid w:val="00CB1618"/>
    <w:rsid w:val="00DF3586"/>
    <w:rsid w:val="00E72B65"/>
    <w:rsid w:val="00E7653A"/>
    <w:rsid w:val="00E768B7"/>
    <w:rsid w:val="00EC4307"/>
    <w:rsid w:val="00F94FC5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B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200">
          <w:marLeft w:val="502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1</cp:revision>
  <dcterms:created xsi:type="dcterms:W3CDTF">2018-02-02T06:05:00Z</dcterms:created>
  <dcterms:modified xsi:type="dcterms:W3CDTF">2018-02-02T06:18:00Z</dcterms:modified>
</cp:coreProperties>
</file>