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A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B36D9A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B36D9A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B36D9A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357D16">
        <w:rPr>
          <w:rFonts w:ascii="Times New Roman" w:hAnsi="Times New Roman"/>
          <w:b/>
          <w:sz w:val="36"/>
          <w:szCs w:val="24"/>
        </w:rPr>
        <w:t>Центральная городская</w:t>
      </w: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57D16">
        <w:rPr>
          <w:rFonts w:ascii="Times New Roman" w:hAnsi="Times New Roman"/>
          <w:b/>
          <w:sz w:val="36"/>
          <w:szCs w:val="24"/>
        </w:rPr>
        <w:t>библиотека</w:t>
      </w: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A76FFA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A76FF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Горячий Ключ,</w:t>
      </w: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B36D9A" w:rsidRPr="00B36D9A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B36D9A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B36D9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Pr="00242B3B">
        <w:rPr>
          <w:rFonts w:ascii="Times New Roman" w:hAnsi="Times New Roman" w:cs="Times New Roman"/>
          <w:sz w:val="28"/>
          <w:u w:val="single"/>
          <w:lang w:val="en-US"/>
        </w:rPr>
        <w:t>biblioteka</w:t>
      </w:r>
      <w:proofErr w:type="spellEnd"/>
      <w:r w:rsidRPr="00B36D9A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242B3B">
        <w:rPr>
          <w:rFonts w:ascii="Times New Roman" w:hAnsi="Times New Roman" w:cs="Times New Roman"/>
          <w:sz w:val="28"/>
          <w:u w:val="single"/>
          <w:lang w:val="en-US"/>
        </w:rPr>
        <w:t>gorkluch</w:t>
      </w:r>
      <w:proofErr w:type="spellEnd"/>
      <w:r w:rsidRPr="00B36D9A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Pr="00242B3B">
        <w:rPr>
          <w:rFonts w:ascii="Times New Roman" w:hAnsi="Times New Roman" w:cs="Times New Roman"/>
          <w:sz w:val="28"/>
          <w:u w:val="single"/>
          <w:lang w:val="en-US"/>
        </w:rPr>
        <w:t>gmail</w:t>
      </w:r>
      <w:proofErr w:type="spellEnd"/>
      <w:r w:rsidRPr="00B36D9A">
        <w:rPr>
          <w:rFonts w:ascii="Times New Roman" w:hAnsi="Times New Roman" w:cs="Times New Roman"/>
          <w:sz w:val="28"/>
          <w:u w:val="single"/>
        </w:rPr>
        <w:t>.</w:t>
      </w:r>
      <w:r w:rsidRPr="00242B3B">
        <w:rPr>
          <w:rFonts w:ascii="Times New Roman" w:hAnsi="Times New Roman" w:cs="Times New Roman"/>
          <w:sz w:val="28"/>
          <w:u w:val="single"/>
          <w:lang w:val="en-US"/>
        </w:rPr>
        <w:t>com</w:t>
      </w:r>
    </w:p>
    <w:p w:rsidR="00B36D9A" w:rsidRPr="00357D16" w:rsidRDefault="00B36D9A" w:rsidP="00B36D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Сайт: 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B36D9A" w:rsidRPr="00357D16" w:rsidRDefault="00B36D9A" w:rsidP="00B36D9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D9A" w:rsidRPr="00357D16" w:rsidRDefault="00B36D9A" w:rsidP="00B36D9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6D9A" w:rsidRPr="00357D16" w:rsidRDefault="00B36D9A" w:rsidP="00B36D9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36D9A" w:rsidRPr="00357D16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Часы работы</w:t>
      </w:r>
    </w:p>
    <w:p w:rsidR="00B36D9A" w:rsidRPr="00357D16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10.00-18.00</w:t>
      </w:r>
    </w:p>
    <w:p w:rsidR="00B36D9A" w:rsidRPr="00357D16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B36D9A" w:rsidRPr="00357D16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B36D9A" w:rsidRPr="00357D16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6D9A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9C60A8" w:rsidRPr="00027FEA" w:rsidRDefault="009C60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0A8" w:rsidRPr="00027FEA" w:rsidRDefault="009C60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Pr="00357D16" w:rsidRDefault="009C60A8" w:rsidP="00B36D9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4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column"/>
      </w:r>
      <w:r w:rsidR="00B36D9A" w:rsidRPr="00357D16">
        <w:rPr>
          <w:rFonts w:ascii="Times New Roman" w:hAnsi="Times New Roman"/>
          <w:sz w:val="28"/>
          <w:szCs w:val="24"/>
        </w:rPr>
        <w:lastRenderedPageBreak/>
        <w:t>МБУК «ЦБС»</w:t>
      </w:r>
    </w:p>
    <w:p w:rsidR="00B36D9A" w:rsidRPr="00357D16" w:rsidRDefault="00B36D9A" w:rsidP="00B36D9A">
      <w:pPr>
        <w:spacing w:after="0"/>
        <w:ind w:left="142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B36D9A" w:rsidRDefault="00B36D9A" w:rsidP="00B36D9A">
      <w:pPr>
        <w:spacing w:after="0"/>
        <w:ind w:left="142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9C60A8" w:rsidRPr="00027FEA" w:rsidRDefault="009C60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0A8" w:rsidRPr="00027FEA" w:rsidRDefault="009C60A8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F47BF1" w:rsidP="00B36D9A">
      <w:pPr>
        <w:spacing w:after="0"/>
        <w:jc w:val="center"/>
        <w:rPr>
          <w:rFonts w:ascii="Jikharev" w:eastAsia="Times New Roman" w:hAnsi="Jikharev" w:cs="Times New Roman"/>
          <w:b/>
          <w:color w:val="000000" w:themeColor="text1"/>
          <w:sz w:val="44"/>
          <w:szCs w:val="28"/>
          <w:lang w:eastAsia="ru-RU"/>
        </w:rPr>
      </w:pPr>
      <w:r>
        <w:rPr>
          <w:rFonts w:ascii="Jikharev" w:eastAsia="Times New Roman" w:hAnsi="Jikharev" w:cs="Times New Roman"/>
          <w:b/>
          <w:color w:val="000000" w:themeColor="text1"/>
          <w:sz w:val="44"/>
          <w:szCs w:val="28"/>
          <w:lang w:eastAsia="ru-RU"/>
        </w:rPr>
        <w:t>Жизнь и т</w:t>
      </w:r>
      <w:r w:rsidR="00B36D9A" w:rsidRPr="00B36D9A">
        <w:rPr>
          <w:rFonts w:ascii="Jikharev" w:eastAsia="Times New Roman" w:hAnsi="Jikharev" w:cs="Times New Roman"/>
          <w:b/>
          <w:color w:val="000000" w:themeColor="text1"/>
          <w:sz w:val="44"/>
          <w:szCs w:val="28"/>
          <w:lang w:eastAsia="ru-RU"/>
        </w:rPr>
        <w:t xml:space="preserve">ворчество </w:t>
      </w:r>
    </w:p>
    <w:p w:rsidR="009C60A8" w:rsidRPr="00B36D9A" w:rsidRDefault="00B36D9A" w:rsidP="00B36D9A">
      <w:pPr>
        <w:spacing w:after="0"/>
        <w:jc w:val="center"/>
        <w:rPr>
          <w:rFonts w:ascii="Jikharev" w:eastAsia="Times New Roman" w:hAnsi="Jikharev" w:cs="Times New Roman"/>
          <w:b/>
          <w:color w:val="000000" w:themeColor="text1"/>
          <w:sz w:val="44"/>
          <w:szCs w:val="28"/>
          <w:lang w:eastAsia="ru-RU"/>
        </w:rPr>
      </w:pPr>
      <w:r w:rsidRPr="00B36D9A">
        <w:rPr>
          <w:rFonts w:ascii="Jikharev" w:eastAsia="Times New Roman" w:hAnsi="Jikharev" w:cs="Times New Roman"/>
          <w:b/>
          <w:color w:val="000000" w:themeColor="text1"/>
          <w:sz w:val="44"/>
          <w:szCs w:val="28"/>
          <w:lang w:eastAsia="ru-RU"/>
        </w:rPr>
        <w:t>А. И. Солженицына</w:t>
      </w: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0A8" w:rsidRPr="00027FE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14605</wp:posOffset>
            </wp:positionV>
            <wp:extent cx="2327910" cy="3394710"/>
            <wp:effectExtent l="114300" t="76200" r="110490" b="72390"/>
            <wp:wrapSquare wrapText="bothSides"/>
            <wp:docPr id="1" name="Рисунок 1" descr="C:\Documents and Settings\Администратор\Рабочий стол\24442_6b284a683d2aef1a55d55e88e5252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4442_6b284a683d2aef1a55d55e88e5252f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3947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C60A8" w:rsidRPr="00027FEA" w:rsidRDefault="009C60A8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0A8" w:rsidRDefault="009C60A8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D9A" w:rsidRDefault="00B36D9A" w:rsidP="00B36D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Ключ</w:t>
      </w:r>
    </w:p>
    <w:p w:rsidR="00B36D9A" w:rsidRPr="00027FEA" w:rsidRDefault="00B36D9A" w:rsidP="00B36D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Детские годы и образование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74295</wp:posOffset>
            </wp:positionV>
            <wp:extent cx="1382395" cy="1871345"/>
            <wp:effectExtent l="38100" t="57150" r="122555" b="90805"/>
            <wp:wrapSquare wrapText="bothSides"/>
            <wp:docPr id="4" name="Рисунок 4" descr="C:\Documents and Settings\Администратор\Рабочий стол\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L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71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1926 года будущий писатель обучался в местной школе. В это время он создает свои первые эссе и стихотворения.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Вторая мировая война</w:t>
      </w:r>
    </w:p>
    <w:p w:rsidR="00961493" w:rsidRPr="00961493" w:rsidRDefault="009C60A8" w:rsidP="0096149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слабое здоровье, Солженицын стремился на фронт. С 1941 года писатель служил в 74-ом </w:t>
      </w:r>
      <w:r w:rsidR="0096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61493" w:rsidRPr="00961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column"/>
      </w:r>
    </w:p>
    <w:p w:rsidR="00961493" w:rsidRPr="00961493" w:rsidRDefault="00961493" w:rsidP="0096149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Солженицын, А.И. Матренин двор [Текст] : рассказы / А.И. Солженицын ; рис. </w:t>
      </w:r>
      <w:proofErr w:type="spellStart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В.Бритвина</w:t>
      </w:r>
      <w:proofErr w:type="spellEnd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. – Москва : Детская литература, 2005. – 222 с. : ил.</w:t>
      </w:r>
    </w:p>
    <w:p w:rsidR="00961493" w:rsidRPr="00961493" w:rsidRDefault="00961493" w:rsidP="0096149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Солженицын, А.И.  Один день Ивана Денисовича [Текст]; Матрёнин двор / А.И. Солженицын. – Москва ; Владимир : АСТ : </w:t>
      </w:r>
      <w:proofErr w:type="spellStart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ВКТ, 2011. – 173 с. –(Библиотека школьника).</w:t>
      </w:r>
    </w:p>
    <w:p w:rsidR="00961493" w:rsidRPr="00961493" w:rsidRDefault="00961493" w:rsidP="0096149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Солженицын, Александр Исаевич (русский писатель; 1918-2008).  Рассказы [Текст] / А.И. Солженицын. – Москва : АСТ : </w:t>
      </w:r>
      <w:proofErr w:type="spellStart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Астрель</w:t>
      </w:r>
      <w:proofErr w:type="spellEnd"/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, 2010. – (Русская классика).</w:t>
      </w:r>
    </w:p>
    <w:p w:rsidR="00961493" w:rsidRPr="00961493" w:rsidRDefault="00961493" w:rsidP="0096149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А.И.  Не стоит село без праведника [Текст]; Раковый корпус; Рассказы / А.И. Солженицын. – Москва : Книжная палата, 1990. – 574 с. – (Популярная б-ка).</w:t>
      </w:r>
    </w:p>
    <w:p w:rsidR="00961493" w:rsidRPr="00961493" w:rsidRDefault="00961493" w:rsidP="0096149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493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А.И.  На изломах [Текст] : малая проза / А.И. Солженицын. – Ярославль : Верхняя Волга, 2000. – 608 с.</w:t>
      </w:r>
    </w:p>
    <w:p w:rsidR="00961493" w:rsidRPr="00027FEA" w:rsidRDefault="00961493" w:rsidP="00961493">
      <w:pPr>
        <w:spacing w:before="240" w:after="24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column"/>
      </w:r>
      <w:r w:rsidRPr="00027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Александр Исаевич. Раковый корпус [Текст] : повесть / А.И. Солженицын. – Москва : АСТ, 2010. – 512 с.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</w:t>
      </w: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н, А.И. Двести лет вместе (1795-1995) [Текст] : исследования новейшей русс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истории : ч.1 / А. Солженицы</w:t>
      </w: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н. – изд. 2-е. – Москва : Русский путь, 2009. – 512 с.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Александр. Архипелаг ГУЛАГ [Текст] : 1918-1956. Опыт художественного исследования : Т.1 / А. Солженицын. – Москва : Новый мир, 1990. – 432 с.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Александр. В круге первом [Текст] : роман / А.И. Солженицын. – Москва : ОЛМА- ПРЕСС, 2006. – 798 с.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А.И. Колокол Углича. Рассказы. Крохотки. Повесть [Текст] / А.И. Солженицын. – Москва : Вагриус, 2003. – 592 с.</w:t>
      </w:r>
    </w:p>
    <w:p w:rsidR="00961493" w:rsidRPr="00027FEA" w:rsidRDefault="00961493" w:rsidP="0096149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240" w:line="288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>Солженицын, А.И. Красное колесо: Повествованье в отмеренных сроках в 4 узлах [Текст] : Узел 4 : Апрель Семнадцатого : Т.9 / А.И. Солженицын. – Москва : Русский путь, 2005. – 583 с.</w:t>
      </w:r>
    </w:p>
    <w:p w:rsidR="00961493" w:rsidRDefault="00961493" w:rsidP="0096149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0A8" w:rsidRPr="00027FEA" w:rsidRDefault="00961493" w:rsidP="0096149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column"/>
      </w:r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</w:t>
      </w:r>
    </w:p>
    <w:p w:rsidR="009C60A8" w:rsidRPr="00027FEA" w:rsidRDefault="00961493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-1619250</wp:posOffset>
            </wp:positionV>
            <wp:extent cx="1258570" cy="1812925"/>
            <wp:effectExtent l="38100" t="57150" r="113030" b="92075"/>
            <wp:wrapSquare wrapText="bothSides"/>
            <wp:docPr id="5" name="Рисунок 5" descr="http://mtdata.ru/u1/photo619E/20890501804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data.ru/u1/photo619E/20890501804-0/origina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812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период Солженицын не прекращал писать, вел дневник.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и ссылка</w:t>
      </w:r>
    </w:p>
    <w:p w:rsidR="009C60A8" w:rsidRPr="00027FEA" w:rsidRDefault="005D28E5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130810</wp:posOffset>
            </wp:positionV>
            <wp:extent cx="1225550" cy="1742440"/>
            <wp:effectExtent l="38100" t="57150" r="107950" b="86360"/>
            <wp:wrapSquare wrapText="bothSides"/>
            <wp:docPr id="11" name="Рисунок 11" descr="C:\Documents and Settings\Администратор\Рабочий стол\Александр-Солженицын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Александр-Солженицын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13133" b="15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42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Исаевич критически относился к политике</w:t>
      </w: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9C60A8" w:rsidRPr="002274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Сталина</w:t>
        </w:r>
      </w:hyperlink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своих письмах к другу </w:t>
      </w:r>
      <w:proofErr w:type="spellStart"/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Виткевичу</w:t>
      </w:r>
      <w:proofErr w:type="spellEnd"/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</w:t>
      </w:r>
    </w:p>
    <w:p w:rsidR="009C60A8" w:rsidRPr="00027FEA" w:rsidRDefault="00027FEA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365125</wp:posOffset>
            </wp:positionV>
            <wp:extent cx="2176780" cy="1456055"/>
            <wp:effectExtent l="38100" t="57150" r="109220" b="86995"/>
            <wp:wrapSquare wrapText="bothSides"/>
            <wp:docPr id="15" name="Рисунок 15" descr="C:\Documents and Settings\Администратор\Рабочий стол\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456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60A8"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Конфликты с властями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1968 году Солженицын заканчивает работу над произведением «Архипелаг ГУЛАГ» за границей выходят «В круге первом» и «Раковый корпус». 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Жизнь за границей. Последние годы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1975 – 1994 годах писатель посетил Германию, Швейцарию, США, Канаду, Францию, Великобританию, Испанию.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1989 году «Архипелаг ГУЛАГ» был впервые опубликован в России в журнале «Новый мир», вскоре в журнале публикуется и рассказ </w:t>
      </w:r>
      <w:hyperlink r:id="rId11" w:history="1">
        <w:r w:rsidRPr="00027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«Матренин двор»</w:t>
        </w:r>
      </w:hyperlink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9C60A8" w:rsidRPr="00027FEA" w:rsidRDefault="009C60A8" w:rsidP="00E5407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9C60A8" w:rsidRPr="00027FEA" w:rsidRDefault="009C60A8" w:rsidP="00E54077">
      <w:pPr>
        <w:pStyle w:val="2"/>
        <w:spacing w:before="0" w:beforeAutospacing="0" w:after="0" w:afterAutospacing="0" w:line="288" w:lineRule="auto"/>
        <w:ind w:firstLine="709"/>
        <w:jc w:val="both"/>
        <w:rPr>
          <w:b w:val="0"/>
          <w:bCs w:val="0"/>
          <w:i/>
          <w:color w:val="000000" w:themeColor="text1"/>
          <w:sz w:val="28"/>
          <w:szCs w:val="28"/>
        </w:rPr>
      </w:pPr>
      <w:r w:rsidRPr="00027FEA">
        <w:rPr>
          <w:b w:val="0"/>
          <w:bCs w:val="0"/>
          <w:i/>
          <w:color w:val="000000" w:themeColor="text1"/>
          <w:sz w:val="28"/>
          <w:szCs w:val="28"/>
        </w:rPr>
        <w:t>Интересные факты</w:t>
      </w:r>
    </w:p>
    <w:p w:rsidR="009C60A8" w:rsidRPr="00027FEA" w:rsidRDefault="009C60A8" w:rsidP="00E54077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Александр Исаевич был дважды женат – на Наталье </w:t>
      </w:r>
      <w:proofErr w:type="spellStart"/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Решетовской</w:t>
      </w:r>
      <w:proofErr w:type="spellEnd"/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Наталье Светловой. От второго брака у писателя трое талантливых сыновей – </w:t>
      </w:r>
      <w:proofErr w:type="spellStart"/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Ермолай</w:t>
      </w:r>
      <w:proofErr w:type="spellEnd"/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Игнат и Степан Солженицыны.</w:t>
      </w:r>
    </w:p>
    <w:p w:rsidR="009C60A8" w:rsidRPr="00027FEA" w:rsidRDefault="009C60A8" w:rsidP="00E54077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краткой биографии Солженицына нельзя не упомянуть, что он был удостоен более двадцати почетных наград, среди которых Нобелевская премия за произведение «Архипелаг ГУЛАГ».</w:t>
      </w:r>
    </w:p>
    <w:p w:rsidR="009C60A8" w:rsidRPr="00027FEA" w:rsidRDefault="009C60A8" w:rsidP="00E54077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Литературные критики нередко называют Солженицына </w:t>
      </w:r>
      <w:hyperlink r:id="rId12" w:history="1">
        <w:r w:rsidRPr="00027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Достоевским</w:t>
        </w:r>
      </w:hyperlink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r:id="rId13" w:history="1">
        <w:r w:rsidRPr="00027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Толстым</w:t>
        </w:r>
      </w:hyperlink>
      <w:r w:rsidRPr="00027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эпохи.</w:t>
      </w:r>
    </w:p>
    <w:p w:rsidR="009C60A8" w:rsidRPr="00027FEA" w:rsidRDefault="009C60A8" w:rsidP="00E54077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могиле писателя стоит каменный крест, созданный по проекту скульптора Д. М. Шаховского.</w:t>
      </w:r>
    </w:p>
    <w:p w:rsidR="002B4EC2" w:rsidRPr="00027FEA" w:rsidRDefault="002B4EC2" w:rsidP="00961493">
      <w:pPr>
        <w:spacing w:before="240" w:after="240"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4EC2" w:rsidRPr="00027FEA" w:rsidSect="0087706A">
      <w:pgSz w:w="16838" w:h="11906" w:orient="landscape"/>
      <w:pgMar w:top="720" w:right="720" w:bottom="567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ikharev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78D"/>
    <w:multiLevelType w:val="hybridMultilevel"/>
    <w:tmpl w:val="F5B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D86"/>
    <w:multiLevelType w:val="hybridMultilevel"/>
    <w:tmpl w:val="0936A4A4"/>
    <w:lvl w:ilvl="0" w:tplc="A580BF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7109"/>
    <w:multiLevelType w:val="multilevel"/>
    <w:tmpl w:val="672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B66FD"/>
    <w:multiLevelType w:val="hybridMultilevel"/>
    <w:tmpl w:val="F5BCD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0A8"/>
    <w:rsid w:val="00027FEA"/>
    <w:rsid w:val="000517CE"/>
    <w:rsid w:val="002063BE"/>
    <w:rsid w:val="0022742A"/>
    <w:rsid w:val="00280588"/>
    <w:rsid w:val="00291532"/>
    <w:rsid w:val="002B4EC2"/>
    <w:rsid w:val="005D28E5"/>
    <w:rsid w:val="007C7091"/>
    <w:rsid w:val="0087706A"/>
    <w:rsid w:val="008844A9"/>
    <w:rsid w:val="008C54E1"/>
    <w:rsid w:val="00961493"/>
    <w:rsid w:val="00984EA7"/>
    <w:rsid w:val="009C60A8"/>
    <w:rsid w:val="009C7355"/>
    <w:rsid w:val="00B36D9A"/>
    <w:rsid w:val="00B801F9"/>
    <w:rsid w:val="00BF4E19"/>
    <w:rsid w:val="00C53A2E"/>
    <w:rsid w:val="00C677B2"/>
    <w:rsid w:val="00D779E0"/>
    <w:rsid w:val="00DF3586"/>
    <w:rsid w:val="00E37084"/>
    <w:rsid w:val="00E54077"/>
    <w:rsid w:val="00E72B65"/>
    <w:rsid w:val="00F47BF1"/>
    <w:rsid w:val="00FA389E"/>
    <w:rsid w:val="00FB0EF1"/>
    <w:rsid w:val="00FE566C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8"/>
  </w:style>
  <w:style w:type="paragraph" w:styleId="2">
    <w:name w:val="heading 2"/>
    <w:basedOn w:val="a"/>
    <w:link w:val="20"/>
    <w:uiPriority w:val="9"/>
    <w:qFormat/>
    <w:rsid w:val="009C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brazovaka.ru/alpharu/t-2/tolstoj-lev-nikolaevich-tolstoy-leo-lev-nikolayev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brazovaka.ru/alpha/d/dostoevskij-fyodor-mixajlovich-dostoevsky-fyodor-mikhail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brazovaka.ru/books/solzhenicyn/matrenin-dvo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obrazovaka.ru/alpha/s/stalin-iosif-vissarionovich-stalin-joseph-vissarionovi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2017-09-25T07:04:00Z</cp:lastPrinted>
  <dcterms:created xsi:type="dcterms:W3CDTF">2017-09-25T07:03:00Z</dcterms:created>
  <dcterms:modified xsi:type="dcterms:W3CDTF">2017-09-27T12:33:00Z</dcterms:modified>
</cp:coreProperties>
</file>