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CD" w:rsidRDefault="009523CD" w:rsidP="007A024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74C3E" w:rsidRPr="007A024A">
        <w:rPr>
          <w:rFonts w:ascii="Times New Roman" w:hAnsi="Times New Roman" w:cs="Times New Roman"/>
          <w:sz w:val="26"/>
          <w:szCs w:val="26"/>
        </w:rPr>
        <w:t xml:space="preserve"> </w:t>
      </w:r>
      <w:r w:rsidRPr="009523C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14575" cy="2228850"/>
            <wp:effectExtent l="19050" t="0" r="9525" b="0"/>
            <wp:docPr id="1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4C3E" w:rsidRPr="007A02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523CD" w:rsidRDefault="009523CD" w:rsidP="007A024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46F7" w:rsidRPr="00E21BDE" w:rsidRDefault="009523CD" w:rsidP="007A024A">
      <w:pPr>
        <w:pStyle w:val="a4"/>
        <w:rPr>
          <w:rFonts w:ascii="Times New Roman" w:hAnsi="Times New Roman" w:cs="Times New Roman"/>
          <w:b/>
          <w:sz w:val="30"/>
          <w:szCs w:val="30"/>
        </w:rPr>
      </w:pPr>
      <w:r w:rsidRPr="00E21BDE">
        <w:rPr>
          <w:rFonts w:ascii="Times New Roman" w:hAnsi="Times New Roman" w:cs="Times New Roman"/>
          <w:sz w:val="30"/>
          <w:szCs w:val="30"/>
        </w:rPr>
        <w:t xml:space="preserve">      </w:t>
      </w:r>
      <w:r w:rsidR="00E21BDE" w:rsidRPr="00E21BD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21BDE">
        <w:rPr>
          <w:rFonts w:ascii="Times New Roman" w:hAnsi="Times New Roman" w:cs="Times New Roman"/>
          <w:sz w:val="30"/>
          <w:szCs w:val="30"/>
        </w:rPr>
        <w:t xml:space="preserve">  </w:t>
      </w:r>
      <w:r w:rsidR="001D46F7" w:rsidRPr="00E21BDE">
        <w:rPr>
          <w:rFonts w:ascii="Times New Roman" w:hAnsi="Times New Roman" w:cs="Times New Roman"/>
          <w:b/>
          <w:sz w:val="30"/>
          <w:szCs w:val="30"/>
        </w:rPr>
        <w:t>Методический калейдоскоп</w:t>
      </w:r>
    </w:p>
    <w:p w:rsidR="001D46F7" w:rsidRPr="00E21BDE" w:rsidRDefault="001D46F7" w:rsidP="007A024A">
      <w:pPr>
        <w:pStyle w:val="a4"/>
        <w:rPr>
          <w:rFonts w:ascii="Times New Roman" w:hAnsi="Times New Roman" w:cs="Times New Roman"/>
          <w:sz w:val="30"/>
          <w:szCs w:val="30"/>
        </w:rPr>
      </w:pPr>
      <w:r w:rsidRPr="00E21BD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E21BDE" w:rsidRPr="00E21BDE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21BDE">
        <w:rPr>
          <w:rFonts w:ascii="Times New Roman" w:hAnsi="Times New Roman" w:cs="Times New Roman"/>
          <w:sz w:val="30"/>
          <w:szCs w:val="30"/>
        </w:rPr>
        <w:t xml:space="preserve"> Выпуск 8</w:t>
      </w:r>
    </w:p>
    <w:p w:rsidR="001D46F7" w:rsidRPr="00E21BDE" w:rsidRDefault="001D46F7" w:rsidP="007A024A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9523CD" w:rsidRDefault="001D46F7" w:rsidP="007A024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9523CD">
        <w:rPr>
          <w:rFonts w:ascii="Times New Roman" w:hAnsi="Times New Roman" w:cs="Times New Roman"/>
          <w:sz w:val="26"/>
          <w:szCs w:val="26"/>
        </w:rPr>
        <w:t xml:space="preserve">  Уважаемые коллеги!</w:t>
      </w:r>
      <w:r w:rsidR="00E74C3E" w:rsidRPr="007A02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1BDE" w:rsidRDefault="001D46F7" w:rsidP="00E21BD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23CD">
        <w:rPr>
          <w:rFonts w:ascii="Times New Roman" w:hAnsi="Times New Roman" w:cs="Times New Roman"/>
          <w:sz w:val="26"/>
          <w:szCs w:val="26"/>
        </w:rPr>
        <w:t xml:space="preserve">В Центральной детской библиотеке </w:t>
      </w:r>
      <w:r w:rsidR="00945240">
        <w:rPr>
          <w:rFonts w:ascii="Times New Roman" w:hAnsi="Times New Roman" w:cs="Times New Roman"/>
          <w:sz w:val="26"/>
          <w:szCs w:val="26"/>
        </w:rPr>
        <w:t>уже второй год для оказания практической помощи сотрудникам библиотеки проводится Методический час. Некоторые рубрики</w:t>
      </w:r>
      <w:r w:rsidR="009523CD">
        <w:rPr>
          <w:rFonts w:ascii="Times New Roman" w:hAnsi="Times New Roman" w:cs="Times New Roman"/>
          <w:sz w:val="26"/>
          <w:szCs w:val="26"/>
        </w:rPr>
        <w:t xml:space="preserve"> </w:t>
      </w:r>
      <w:r w:rsidR="00945240">
        <w:rPr>
          <w:rFonts w:ascii="Times New Roman" w:hAnsi="Times New Roman" w:cs="Times New Roman"/>
          <w:sz w:val="26"/>
          <w:szCs w:val="26"/>
        </w:rPr>
        <w:t>Методического часа пользуются особой популярностью</w:t>
      </w:r>
      <w:r w:rsidR="009523CD">
        <w:rPr>
          <w:rFonts w:ascii="Times New Roman" w:hAnsi="Times New Roman" w:cs="Times New Roman"/>
          <w:sz w:val="26"/>
          <w:szCs w:val="26"/>
        </w:rPr>
        <w:t xml:space="preserve"> </w:t>
      </w:r>
      <w:r w:rsidR="00945240">
        <w:rPr>
          <w:rFonts w:ascii="Times New Roman" w:hAnsi="Times New Roman" w:cs="Times New Roman"/>
          <w:sz w:val="26"/>
          <w:szCs w:val="26"/>
        </w:rPr>
        <w:t>у сотрудников</w:t>
      </w:r>
      <w:r w:rsidR="007B436F">
        <w:rPr>
          <w:rFonts w:ascii="Times New Roman" w:hAnsi="Times New Roman" w:cs="Times New Roman"/>
          <w:sz w:val="26"/>
          <w:szCs w:val="26"/>
        </w:rPr>
        <w:t xml:space="preserve"> библиотеки </w:t>
      </w:r>
      <w:r w:rsidR="00945240">
        <w:rPr>
          <w:rFonts w:ascii="Times New Roman" w:hAnsi="Times New Roman" w:cs="Times New Roman"/>
          <w:sz w:val="26"/>
          <w:szCs w:val="26"/>
        </w:rPr>
        <w:t xml:space="preserve"> - это </w:t>
      </w:r>
      <w:r w:rsidR="007B436F">
        <w:rPr>
          <w:rFonts w:ascii="Times New Roman" w:hAnsi="Times New Roman" w:cs="Times New Roman"/>
          <w:sz w:val="26"/>
          <w:szCs w:val="26"/>
        </w:rPr>
        <w:t xml:space="preserve">«Читающий специалист», </w:t>
      </w:r>
      <w:r w:rsidR="00945240">
        <w:rPr>
          <w:rFonts w:ascii="Times New Roman" w:hAnsi="Times New Roman" w:cs="Times New Roman"/>
          <w:sz w:val="26"/>
          <w:szCs w:val="26"/>
        </w:rPr>
        <w:t>профессиональные тесты «Проверь себя»,</w:t>
      </w:r>
      <w:r w:rsidR="007B436F">
        <w:rPr>
          <w:rFonts w:ascii="Times New Roman" w:hAnsi="Times New Roman" w:cs="Times New Roman"/>
          <w:sz w:val="26"/>
          <w:szCs w:val="26"/>
        </w:rPr>
        <w:t xml:space="preserve"> </w:t>
      </w:r>
      <w:r w:rsidR="008F765C">
        <w:rPr>
          <w:rFonts w:ascii="Times New Roman" w:hAnsi="Times New Roman" w:cs="Times New Roman"/>
          <w:sz w:val="26"/>
          <w:szCs w:val="26"/>
        </w:rPr>
        <w:t xml:space="preserve"> </w:t>
      </w:r>
      <w:r w:rsidR="00945240">
        <w:rPr>
          <w:rFonts w:ascii="Times New Roman" w:hAnsi="Times New Roman" w:cs="Times New Roman"/>
          <w:sz w:val="26"/>
          <w:szCs w:val="26"/>
        </w:rPr>
        <w:t>психологические тесты</w:t>
      </w:r>
      <w:r w:rsidR="00E74C3E" w:rsidRPr="007A024A">
        <w:rPr>
          <w:rFonts w:ascii="Times New Roman" w:hAnsi="Times New Roman" w:cs="Times New Roman"/>
          <w:sz w:val="26"/>
          <w:szCs w:val="26"/>
        </w:rPr>
        <w:t xml:space="preserve"> </w:t>
      </w:r>
      <w:r w:rsidR="00A20E2D" w:rsidRPr="007A024A">
        <w:rPr>
          <w:rFonts w:ascii="Times New Roman" w:hAnsi="Times New Roman" w:cs="Times New Roman"/>
          <w:sz w:val="26"/>
          <w:szCs w:val="26"/>
        </w:rPr>
        <w:t xml:space="preserve"> </w:t>
      </w:r>
      <w:r w:rsidR="007B436F">
        <w:rPr>
          <w:rFonts w:ascii="Times New Roman" w:hAnsi="Times New Roman" w:cs="Times New Roman"/>
          <w:sz w:val="26"/>
          <w:szCs w:val="26"/>
        </w:rPr>
        <w:t>для библиотекарей. С сентября в работу Методического часа введена новая р</w:t>
      </w:r>
      <w:r w:rsidR="00054D0D">
        <w:rPr>
          <w:rFonts w:ascii="Times New Roman" w:hAnsi="Times New Roman" w:cs="Times New Roman"/>
          <w:sz w:val="26"/>
          <w:szCs w:val="26"/>
        </w:rPr>
        <w:t>убрика «Готовимся к аттестации».</w:t>
      </w:r>
      <w:r w:rsidR="00361B60">
        <w:rPr>
          <w:rFonts w:ascii="Times New Roman" w:hAnsi="Times New Roman" w:cs="Times New Roman"/>
          <w:sz w:val="26"/>
          <w:szCs w:val="26"/>
        </w:rPr>
        <w:t xml:space="preserve"> Предлагаем вашему вниманию некоторые </w:t>
      </w:r>
      <w:r w:rsidR="00054D0D">
        <w:rPr>
          <w:rFonts w:ascii="Times New Roman" w:hAnsi="Times New Roman" w:cs="Times New Roman"/>
          <w:sz w:val="26"/>
          <w:szCs w:val="26"/>
        </w:rPr>
        <w:t>материалы из этой рубрики</w:t>
      </w:r>
      <w:r w:rsidR="00D879CE" w:rsidRPr="00D879CE">
        <w:rPr>
          <w:rFonts w:ascii="Times New Roman" w:hAnsi="Times New Roman" w:cs="Times New Roman"/>
          <w:sz w:val="26"/>
          <w:szCs w:val="26"/>
        </w:rPr>
        <w:t>.</w:t>
      </w:r>
      <w:r w:rsidR="00A20E2D" w:rsidRPr="00D879C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0CE2" w:rsidRDefault="00D20CE2" w:rsidP="00E21BD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0CE2" w:rsidRDefault="00D20CE2" w:rsidP="00D20CE2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20CE2">
        <w:rPr>
          <w:rFonts w:ascii="Times New Roman" w:hAnsi="Times New Roman" w:cs="Times New Roman"/>
          <w:sz w:val="32"/>
          <w:szCs w:val="32"/>
          <w:u w:val="single"/>
        </w:rPr>
        <w:t xml:space="preserve">Индивидуальная работа с читателями. </w:t>
      </w:r>
    </w:p>
    <w:p w:rsidR="00D20CE2" w:rsidRPr="00D20CE2" w:rsidRDefault="00D20CE2" w:rsidP="00D20CE2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20CE2" w:rsidRDefault="00D20CE2" w:rsidP="00D20C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0CE2">
        <w:rPr>
          <w:rFonts w:ascii="Times New Roman" w:hAnsi="Times New Roman" w:cs="Times New Roman"/>
          <w:sz w:val="26"/>
          <w:szCs w:val="26"/>
        </w:rPr>
        <w:t>Индивидуальная работа с читателями</w:t>
      </w:r>
      <w:r>
        <w:rPr>
          <w:rFonts w:ascii="Times New Roman" w:hAnsi="Times New Roman" w:cs="Times New Roman"/>
          <w:sz w:val="26"/>
          <w:szCs w:val="26"/>
        </w:rPr>
        <w:t xml:space="preserve"> – это работа с отдельным читателем в целях воспитания культуры чтения, выявления и развития его интересов, удовлетворения потребностей в произведениях печати и других документах.</w:t>
      </w:r>
    </w:p>
    <w:p w:rsidR="00D20CE2" w:rsidRDefault="00D20CE2" w:rsidP="00D20C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Наиболее значимые задачи индивидуальной работы, которые выделяют библиотекари - это: </w:t>
      </w:r>
    </w:p>
    <w:p w:rsidR="00D20CE2" w:rsidRDefault="00D20CE2" w:rsidP="00D20C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установить контакт, </w:t>
      </w:r>
    </w:p>
    <w:p w:rsidR="00D20CE2" w:rsidRDefault="00D20CE2" w:rsidP="00D20C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вызвать на откровенный разговор,</w:t>
      </w:r>
    </w:p>
    <w:p w:rsidR="00D20CE2" w:rsidRDefault="00D20CE2" w:rsidP="00D20C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убедить взять ту или иную книгу,</w:t>
      </w:r>
    </w:p>
    <w:p w:rsidR="00D20CE2" w:rsidRDefault="00D20CE2" w:rsidP="00D20C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поговорить с ним как «с человеком», </w:t>
      </w:r>
    </w:p>
    <w:p w:rsidR="00D20CE2" w:rsidRDefault="00D20CE2" w:rsidP="00D20C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побудить задуматься над прочитанным. </w:t>
      </w:r>
    </w:p>
    <w:p w:rsidR="00D20CE2" w:rsidRDefault="00D20CE2" w:rsidP="00D20C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20CE2">
        <w:rPr>
          <w:rFonts w:ascii="Times New Roman" w:hAnsi="Times New Roman" w:cs="Times New Roman"/>
          <w:b/>
          <w:sz w:val="26"/>
          <w:szCs w:val="26"/>
        </w:rPr>
        <w:t>Основные формы индивидуальной работы:</w:t>
      </w:r>
      <w:r>
        <w:rPr>
          <w:rFonts w:ascii="Times New Roman" w:hAnsi="Times New Roman" w:cs="Times New Roman"/>
          <w:sz w:val="26"/>
          <w:szCs w:val="26"/>
        </w:rPr>
        <w:t xml:space="preserve"> интервью при записи в библиотеку, справка, консультация, беседы во время выдачи и приема литературы, у книжных полок, у выставок, анкетирование или тестирование, анализ читательских формуляров.</w:t>
      </w:r>
    </w:p>
    <w:p w:rsidR="00D20CE2" w:rsidRDefault="00D20CE2" w:rsidP="00D20C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Рассмотрим </w:t>
      </w:r>
      <w:r>
        <w:rPr>
          <w:rFonts w:ascii="Times New Roman" w:hAnsi="Times New Roman" w:cs="Times New Roman"/>
          <w:sz w:val="26"/>
          <w:szCs w:val="26"/>
          <w:u w:val="single"/>
        </w:rPr>
        <w:t>некоторые</w:t>
      </w:r>
      <w:r>
        <w:rPr>
          <w:rFonts w:ascii="Times New Roman" w:hAnsi="Times New Roman" w:cs="Times New Roman"/>
          <w:sz w:val="26"/>
          <w:szCs w:val="26"/>
        </w:rPr>
        <w:t xml:space="preserve"> из них. 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Беседы.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Наиболее распространенная форма индивидуального руководства чтением – беседа: ориентирующая, тактическая, корректирующая.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Ориентирующая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Беседа при записи в библиотеку, выявляющая интересы читателей. 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Корректирующая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Беседа при приеме книг. При возвращении книги читателем библиотекарь снова проводит с ним беседу. Цель – выяснить, прочитана ли книга,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если не прочитана, то почему (может быть трудный для восприятия текст, неинтересная тема и т.д.), все для того, чтобы избежать ошибок в дальнейших рекомендациях. 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Тактическая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Беседа при рекомендации книг. Рекомендательная беседа: Цель – подобрать книгу вместе с читателем, дать ему необходимые советы, рекомендовать дополнительную литературу (справочники, словари, комментарии, библиографические указатели и т.п.), если это необходимо. 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2.Консультации по работе с книгой.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Следующий метод индивидуального обслуживания это Консультации по работе с книгой. Это совет по какому-либо вопросу, связанному с выбором литературы, объяснение назначения справочного аппарата книги, библиотеки и т.п.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Консультации по поиску информации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это консультации у книжных полок, они помогают ориентироваться в фонде открытого доступа. 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Консультации по работе с СБА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знакомство читателя с алгоритмами поиска информации в каталогах и картотеках.</w:t>
      </w:r>
    </w:p>
    <w:p w:rsidR="00D20CE2" w:rsidRDefault="00D20CE2" w:rsidP="00D20CE2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3.Информирование.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Следующий метод ИО – информирование. Для читателей-учителей могут использоваться формы индивидуального информирования по определенному кругу вопросов. Индивидуальное информирование заключается в постоянном оповещении читателей о новых документах по интересующей их теме. Ценность информации – в ее оперативном предоставлении. </w:t>
      </w:r>
    </w:p>
    <w:p w:rsidR="00D20CE2" w:rsidRDefault="00D20CE2" w:rsidP="00D20CE2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614" w:rsidRPr="00D20CE2" w:rsidRDefault="00D20CE2" w:rsidP="00D879C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21BDE">
        <w:rPr>
          <w:rFonts w:ascii="Times New Roman" w:hAnsi="Times New Roman" w:cs="Times New Roman"/>
          <w:sz w:val="26"/>
          <w:szCs w:val="26"/>
        </w:rPr>
        <w:t xml:space="preserve">   </w:t>
      </w:r>
      <w:r w:rsidR="00E21BDE" w:rsidRPr="00E21BD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11614" w:rsidRPr="00E21BDE"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1D46F7" w:rsidRPr="00E21BDE">
        <w:rPr>
          <w:rFonts w:ascii="Times New Roman" w:hAnsi="Times New Roman" w:cs="Times New Roman"/>
          <w:sz w:val="30"/>
          <w:szCs w:val="30"/>
          <w:u w:val="single"/>
        </w:rPr>
        <w:t xml:space="preserve"> библиотечном почерке</w:t>
      </w:r>
    </w:p>
    <w:p w:rsidR="00D879CE" w:rsidRPr="00E21BDE" w:rsidRDefault="00D879CE" w:rsidP="00D879CE">
      <w:pPr>
        <w:pStyle w:val="a4"/>
        <w:rPr>
          <w:rFonts w:ascii="Times New Roman" w:hAnsi="Times New Roman" w:cs="Times New Roman"/>
          <w:sz w:val="30"/>
          <w:szCs w:val="30"/>
          <w:u w:val="single"/>
        </w:rPr>
      </w:pPr>
    </w:p>
    <w:p w:rsidR="00411614" w:rsidRPr="00E21BDE" w:rsidRDefault="00F45640" w:rsidP="00D879CE">
      <w:pPr>
        <w:pStyle w:val="a4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2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411614" w:rsidRPr="00E2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Библиотечный почерк близок к печатному шрифту. Применяется он </w:t>
      </w:r>
      <w:r w:rsidRPr="00E2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</w:t>
      </w:r>
      <w:r w:rsidR="00411614" w:rsidRPr="00E21BDE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в библиотечной работе для написания каталожных карточек,</w:t>
      </w:r>
      <w:r w:rsidR="00411614" w:rsidRPr="00E21B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11614" w:rsidRPr="00E21BDE">
        <w:rPr>
          <w:rFonts w:ascii="Times New Roman" w:hAnsi="Times New Roman" w:cs="Times New Roman"/>
          <w:sz w:val="26"/>
          <w:szCs w:val="26"/>
          <w:shd w:val="clear" w:color="auto" w:fill="FFFFFF"/>
        </w:rPr>
        <w:t>разделителей, книжных формуляров, но и в других оформительских работах. Почерк отличается легкой читаемостью и простотой исполнения.</w:t>
      </w:r>
      <w:r w:rsidR="00411614" w:rsidRPr="00E21BD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F45640" w:rsidRPr="00E21BDE" w:rsidRDefault="00F45640" w:rsidP="00D879C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11614" w:rsidRPr="00E21BDE" w:rsidRDefault="00411614" w:rsidP="00D879CE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E21B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Григорьев Юрий Владимирович. Библиотечный почерк</w:t>
      </w:r>
      <w:r w:rsidR="006B69C7" w:rsidRPr="00E21B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Pr="00E21BD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практические указания для библиотекарей/ Ю. В. Григорьев; предисл. Л. Б. Хавкина. - 2-е изд., доп. - М.: Издание Института Библиотековедения Публичной библиотеки СССР им. В. И. Ленина, 1927. - 19 с.: 3 рис.</w:t>
      </w:r>
    </w:p>
    <w:p w:rsidR="00F45640" w:rsidRPr="00E21BDE" w:rsidRDefault="00F45640" w:rsidP="00D879CE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11614" w:rsidRPr="00E21BDE" w:rsidRDefault="00D20CE2" w:rsidP="00D879CE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411614"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>(Отрывки из книги)</w:t>
      </w:r>
    </w:p>
    <w:p w:rsidR="00411614" w:rsidRPr="00E21BDE" w:rsidRDefault="00411614" w:rsidP="00D879CE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>"Задача библиотечного почерка – достигнуть того, чтобы разные лица писали одним и тем же почерком и чтобы, таким образом, в результате работы многих лиц получался каталог, состоящий из единообразных по написанию карточек.</w:t>
      </w:r>
    </w:p>
    <w:p w:rsidR="00411614" w:rsidRPr="00E21BDE" w:rsidRDefault="00411614" w:rsidP="00D879CE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>Однообразие и четкость библиотечного почерка могли быть достигнуты лишь при условии простого и четкого написания букв, без вычурности и добавочных штрихов.</w:t>
      </w:r>
      <w:r w:rsidR="00D879CE"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>У нас в литературе до сих пор можно встретить указания, что писание библиотечным почерком состоит из копирования обычного типографского шрифта, что библиотечный почерк есть письмо печатными буквами. Это не совсем правильно, так как в библиотечно</w:t>
      </w:r>
      <w:r w:rsidR="00F45640"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 </w:t>
      </w:r>
      <w:r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почерке можно указать целый ряд букв, написание которых значительно проще, чем написание соответственных букв в печатном шрифте.</w:t>
      </w:r>
    </w:p>
    <w:p w:rsidR="009E6569" w:rsidRDefault="00411614" w:rsidP="006B0498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>Буквы в библиотечном почерке, подобно буквам обыкновенного печатного шрифта, строго вертикальны, лишены всякого наклона. Библ</w:t>
      </w:r>
      <w:r w:rsidR="00F45640"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>иотечный почерк – прямой почерк</w:t>
      </w:r>
      <w:r w:rsidR="00D879CE" w:rsidRP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>»</w:t>
      </w:r>
    </w:p>
    <w:p w:rsidR="006B0498" w:rsidRPr="009E6569" w:rsidRDefault="009E6569" w:rsidP="006B0498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                                                </w:t>
      </w:r>
      <w:r w:rsidR="006B0498">
        <w:rPr>
          <w:rFonts w:ascii="Times New Roman" w:hAnsi="Times New Roman" w:cs="Times New Roman"/>
          <w:sz w:val="32"/>
          <w:szCs w:val="32"/>
        </w:rPr>
        <w:t xml:space="preserve">Тест «Проверь себя» </w:t>
      </w:r>
    </w:p>
    <w:p w:rsidR="006B0498" w:rsidRDefault="006B0498" w:rsidP="006B049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(</w:t>
      </w:r>
      <w:r>
        <w:rPr>
          <w:rFonts w:ascii="Times New Roman" w:hAnsi="Times New Roman" w:cs="Times New Roman"/>
          <w:sz w:val="28"/>
          <w:szCs w:val="28"/>
        </w:rPr>
        <w:t>по страницам детских книг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B0498" w:rsidRPr="009E6569" w:rsidRDefault="006B0498" w:rsidP="00D879CE">
      <w:pPr>
        <w:pStyle w:val="a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1.В рассказе А.И. Куприна «Слон» имя нарядной куклы, о которой ее хозяйка сказала «Она очень добрый ребенок, но немножко капризна и не хочет, есть суп»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Соня.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Любимое слово Емели, которое он всегда произносил, отказываясь от 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русской народной сказке «По щучьему велению».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Неохота.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Кличка собаки, принадлежавшей тете Наташе в рассказе Н. Носова «Дружок» из сборника рассказов «Фантазеры».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Дианка.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Название материка, у берегов которого произошли события в рассказе Л.Н. Толстого «Акула»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Африка.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Какую должность отец прославленной Шахерезады занимал при дворе царя Шахрияра в рассказе «О царе Шахрияре и его брате» в сборнике арабских народных сказок «Тысяча и одна ночь».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«Везирь» (визирь).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Ее больше всех на свете боялся Железный Дровосек в повести сказке А. Волкова «Волшебник Изумрудного города»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Вода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На них дедушка - мороз «дышит» и «узоры пишет» в стихотворении С.Д. Дрожжина «В крестьянской семье».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Окна.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 Куда комар впился поварихе, после чего та «побледнела, обмерла и окривела» в сказке А.С. Пушкина «Сказка о царе Салтане»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Глаз.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 «Цветочное» имя улыбчивой мышки, работавшей «дежурным директором» гостиницы в Солнечном городе в романе – сказке Н. Носова «Приключение незнайки»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Лилия.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 Чудесное лекарство, с помощью которого доктор Айболит моментально вылечил шею обезьяне Чичи в сказке «Доктор Айболит</w:t>
      </w:r>
      <w:r w:rsidR="009E6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Мазь</w:t>
      </w:r>
      <w:r w:rsidR="009E65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</w:t>
      </w:r>
    </w:p>
    <w:p w:rsidR="00CB732F" w:rsidRPr="00E21BDE" w:rsidRDefault="00CB732F" w:rsidP="00D879CE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CB732F" w:rsidRDefault="00CB732F" w:rsidP="00D879CE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</w:p>
    <w:p w:rsidR="00763B60" w:rsidRPr="00E21BDE" w:rsidRDefault="00CB732F" w:rsidP="00D879CE">
      <w:pPr>
        <w:pStyle w:val="a4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</w:t>
      </w:r>
      <w:r w:rsidR="00E21BD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r w:rsidRPr="00CB73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F0D0C1" wp14:editId="67854DB5">
            <wp:extent cx="1457325" cy="1676400"/>
            <wp:effectExtent l="19050" t="0" r="9525" b="0"/>
            <wp:docPr id="3" name="Рисунок 1" descr="___________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___________000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B732F" w:rsidRDefault="00CB732F" w:rsidP="00D879C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B732F" w:rsidRPr="00D879CE" w:rsidRDefault="00CB732F" w:rsidP="00D879C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E6569" w:rsidRDefault="00CB732F" w:rsidP="00D879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73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732F">
        <w:rPr>
          <w:rFonts w:ascii="Times New Roman" w:hAnsi="Times New Roman" w:cs="Times New Roman"/>
          <w:sz w:val="28"/>
          <w:szCs w:val="28"/>
        </w:rPr>
        <w:t xml:space="preserve"> </w:t>
      </w:r>
      <w:r w:rsidRPr="00CB732F">
        <w:rPr>
          <w:rFonts w:ascii="Times New Roman" w:hAnsi="Times New Roman" w:cs="Times New Roman"/>
          <w:b/>
          <w:sz w:val="28"/>
          <w:szCs w:val="28"/>
        </w:rPr>
        <w:t>Центральная детская библиотека</w:t>
      </w:r>
    </w:p>
    <w:p w:rsidR="00CB732F" w:rsidRPr="00CB732F" w:rsidRDefault="009E6569" w:rsidP="00D879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B732F" w:rsidRPr="00CB732F">
        <w:rPr>
          <w:rFonts w:ascii="Times New Roman" w:hAnsi="Times New Roman" w:cs="Times New Roman"/>
          <w:b/>
          <w:sz w:val="28"/>
          <w:szCs w:val="28"/>
        </w:rPr>
        <w:t>2017 год</w:t>
      </w:r>
    </w:p>
    <w:sectPr w:rsidR="00CB732F" w:rsidRPr="00CB732F" w:rsidSect="00E8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1A1"/>
    <w:multiLevelType w:val="hybridMultilevel"/>
    <w:tmpl w:val="BCC08AC8"/>
    <w:lvl w:ilvl="0" w:tplc="794CDE9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06EBD"/>
    <w:multiLevelType w:val="multilevel"/>
    <w:tmpl w:val="D6643A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AC6"/>
    <w:rsid w:val="0000680E"/>
    <w:rsid w:val="00040FEF"/>
    <w:rsid w:val="00054D0D"/>
    <w:rsid w:val="001D46F7"/>
    <w:rsid w:val="00204F28"/>
    <w:rsid w:val="002314C7"/>
    <w:rsid w:val="00354E0A"/>
    <w:rsid w:val="00361B60"/>
    <w:rsid w:val="003F5BD5"/>
    <w:rsid w:val="00402757"/>
    <w:rsid w:val="00411614"/>
    <w:rsid w:val="004B46B6"/>
    <w:rsid w:val="004F6F43"/>
    <w:rsid w:val="006130F6"/>
    <w:rsid w:val="00685EF4"/>
    <w:rsid w:val="006B0498"/>
    <w:rsid w:val="006B69C7"/>
    <w:rsid w:val="006F000F"/>
    <w:rsid w:val="00763B60"/>
    <w:rsid w:val="007A024A"/>
    <w:rsid w:val="007B436F"/>
    <w:rsid w:val="00850DD2"/>
    <w:rsid w:val="008F765C"/>
    <w:rsid w:val="00924AE9"/>
    <w:rsid w:val="009344CE"/>
    <w:rsid w:val="00945240"/>
    <w:rsid w:val="009523CD"/>
    <w:rsid w:val="009B2AB7"/>
    <w:rsid w:val="009E6569"/>
    <w:rsid w:val="009F5950"/>
    <w:rsid w:val="00A20E2D"/>
    <w:rsid w:val="00A33426"/>
    <w:rsid w:val="00A86F33"/>
    <w:rsid w:val="00AC6A12"/>
    <w:rsid w:val="00B115C3"/>
    <w:rsid w:val="00B60AC6"/>
    <w:rsid w:val="00B70ABB"/>
    <w:rsid w:val="00BA40A5"/>
    <w:rsid w:val="00BB442F"/>
    <w:rsid w:val="00BD7041"/>
    <w:rsid w:val="00CB732F"/>
    <w:rsid w:val="00D20CE2"/>
    <w:rsid w:val="00D879CE"/>
    <w:rsid w:val="00DF25F7"/>
    <w:rsid w:val="00E00758"/>
    <w:rsid w:val="00E21BDE"/>
    <w:rsid w:val="00E74C3E"/>
    <w:rsid w:val="00E849A5"/>
    <w:rsid w:val="00F45640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C675-0018-496E-B6C9-874056DC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C6"/>
    <w:pPr>
      <w:ind w:left="720"/>
      <w:contextualSpacing/>
    </w:pPr>
  </w:style>
  <w:style w:type="paragraph" w:styleId="a4">
    <w:name w:val="No Spacing"/>
    <w:uiPriority w:val="1"/>
    <w:qFormat/>
    <w:rsid w:val="007A02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30F6"/>
  </w:style>
  <w:style w:type="table" w:styleId="a7">
    <w:name w:val="Table Grid"/>
    <w:basedOn w:val="a1"/>
    <w:uiPriority w:val="59"/>
    <w:rsid w:val="00E21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РАБОТА</cp:lastModifiedBy>
  <cp:revision>46</cp:revision>
  <dcterms:created xsi:type="dcterms:W3CDTF">2017-09-22T08:05:00Z</dcterms:created>
  <dcterms:modified xsi:type="dcterms:W3CDTF">2017-09-28T10:04:00Z</dcterms:modified>
</cp:coreProperties>
</file>