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1E1" w:rsidRPr="00D04048" w:rsidRDefault="00C94FEB" w:rsidP="00CE78BB">
      <w:pPr>
        <w:pStyle w:val="32"/>
        <w:keepNext/>
        <w:keepLines/>
        <w:shd w:val="clear" w:color="auto" w:fill="auto"/>
        <w:spacing w:after="0" w:line="250" w:lineRule="exact"/>
        <w:ind w:right="20"/>
        <w:jc w:val="right"/>
        <w:rPr>
          <w:sz w:val="28"/>
          <w:szCs w:val="28"/>
        </w:rPr>
      </w:pPr>
      <w:bookmarkStart w:id="0" w:name="bookmark2"/>
      <w:r w:rsidRPr="00D04048">
        <w:rPr>
          <w:sz w:val="28"/>
          <w:szCs w:val="28"/>
        </w:rPr>
        <w:t>УТВЕРЖДЕНО</w:t>
      </w:r>
      <w:bookmarkEnd w:id="0"/>
    </w:p>
    <w:p w:rsidR="00F121E1" w:rsidRPr="00D04048" w:rsidRDefault="00C94FEB" w:rsidP="00CE78BB">
      <w:pPr>
        <w:pStyle w:val="30"/>
        <w:shd w:val="clear" w:color="auto" w:fill="auto"/>
        <w:spacing w:before="0" w:after="120" w:line="317" w:lineRule="exact"/>
        <w:ind w:right="20"/>
        <w:jc w:val="right"/>
        <w:rPr>
          <w:sz w:val="28"/>
          <w:szCs w:val="28"/>
        </w:rPr>
      </w:pPr>
      <w:r w:rsidRPr="00D04048">
        <w:rPr>
          <w:sz w:val="28"/>
          <w:szCs w:val="28"/>
        </w:rPr>
        <w:t>приказом министерства культуры</w:t>
      </w:r>
    </w:p>
    <w:p w:rsidR="00F121E1" w:rsidRPr="00D04048" w:rsidRDefault="00C94FEB" w:rsidP="00CE78BB">
      <w:pPr>
        <w:pStyle w:val="30"/>
        <w:shd w:val="clear" w:color="auto" w:fill="auto"/>
        <w:spacing w:before="0" w:after="120" w:line="317" w:lineRule="exact"/>
        <w:ind w:right="20"/>
        <w:jc w:val="right"/>
        <w:rPr>
          <w:sz w:val="28"/>
          <w:szCs w:val="28"/>
        </w:rPr>
      </w:pPr>
      <w:r w:rsidRPr="00D04048">
        <w:rPr>
          <w:sz w:val="28"/>
          <w:szCs w:val="28"/>
        </w:rPr>
        <w:t>Краснодарского края</w:t>
      </w:r>
    </w:p>
    <w:p w:rsidR="00F121E1" w:rsidRPr="00D04048" w:rsidRDefault="00C94FEB" w:rsidP="00CE78BB">
      <w:pPr>
        <w:pStyle w:val="30"/>
        <w:shd w:val="clear" w:color="auto" w:fill="auto"/>
        <w:spacing w:before="0" w:after="900" w:line="317" w:lineRule="exact"/>
        <w:ind w:right="20"/>
        <w:jc w:val="right"/>
        <w:rPr>
          <w:sz w:val="28"/>
          <w:szCs w:val="28"/>
        </w:rPr>
      </w:pPr>
      <w:r w:rsidRPr="00D04048">
        <w:rPr>
          <w:sz w:val="28"/>
          <w:szCs w:val="28"/>
        </w:rPr>
        <w:t>от «</w:t>
      </w:r>
      <w:r w:rsidR="00CE78BB" w:rsidRPr="00D04048">
        <w:rPr>
          <w:sz w:val="28"/>
          <w:szCs w:val="28"/>
        </w:rPr>
        <w:t>02» 06.</w:t>
      </w:r>
      <w:r w:rsidRPr="00D04048">
        <w:rPr>
          <w:sz w:val="28"/>
          <w:szCs w:val="28"/>
        </w:rPr>
        <w:t xml:space="preserve"> </w:t>
      </w:r>
      <w:r w:rsidR="004B08CC" w:rsidRPr="00D04048">
        <w:rPr>
          <w:sz w:val="28"/>
          <w:szCs w:val="28"/>
        </w:rPr>
        <w:t>2</w:t>
      </w:r>
      <w:r w:rsidRPr="00D04048">
        <w:rPr>
          <w:sz w:val="28"/>
          <w:szCs w:val="28"/>
        </w:rPr>
        <w:t>017 года №</w:t>
      </w:r>
      <w:r w:rsidR="00CE78BB" w:rsidRPr="00D04048">
        <w:rPr>
          <w:sz w:val="28"/>
          <w:szCs w:val="28"/>
        </w:rPr>
        <w:t>266</w:t>
      </w:r>
    </w:p>
    <w:p w:rsidR="00F121E1" w:rsidRPr="00D04048" w:rsidRDefault="00C94FEB">
      <w:pPr>
        <w:pStyle w:val="50"/>
        <w:shd w:val="clear" w:color="auto" w:fill="auto"/>
        <w:spacing w:before="0" w:after="0" w:line="317" w:lineRule="exact"/>
        <w:ind w:left="60"/>
        <w:rPr>
          <w:sz w:val="28"/>
          <w:szCs w:val="28"/>
        </w:rPr>
      </w:pPr>
      <w:r w:rsidRPr="00D04048">
        <w:rPr>
          <w:sz w:val="28"/>
          <w:szCs w:val="28"/>
        </w:rPr>
        <w:t>ПОЛОЖЕНИЕ</w:t>
      </w:r>
    </w:p>
    <w:p w:rsidR="00F121E1" w:rsidRPr="00D04048" w:rsidRDefault="00C94FEB">
      <w:pPr>
        <w:pStyle w:val="50"/>
        <w:shd w:val="clear" w:color="auto" w:fill="auto"/>
        <w:spacing w:before="0" w:after="0" w:line="317" w:lineRule="exact"/>
        <w:ind w:left="60"/>
        <w:rPr>
          <w:sz w:val="28"/>
          <w:szCs w:val="28"/>
        </w:rPr>
      </w:pPr>
      <w:r w:rsidRPr="00D04048">
        <w:rPr>
          <w:sz w:val="28"/>
          <w:szCs w:val="28"/>
        </w:rPr>
        <w:t>о проведении краевой литературной нравственно-экологической акции</w:t>
      </w:r>
    </w:p>
    <w:p w:rsidR="00F121E1" w:rsidRPr="00D04048" w:rsidRDefault="00C94FEB">
      <w:pPr>
        <w:pStyle w:val="50"/>
        <w:shd w:val="clear" w:color="auto" w:fill="auto"/>
        <w:spacing w:before="0" w:after="354" w:line="317" w:lineRule="exact"/>
        <w:ind w:left="140"/>
        <w:rPr>
          <w:sz w:val="28"/>
          <w:szCs w:val="28"/>
        </w:rPr>
      </w:pPr>
      <w:r w:rsidRPr="00D04048">
        <w:rPr>
          <w:sz w:val="28"/>
          <w:szCs w:val="28"/>
        </w:rPr>
        <w:t>«Мой голос в защиту животных»</w:t>
      </w:r>
    </w:p>
    <w:p w:rsidR="00F121E1" w:rsidRPr="00D04048" w:rsidRDefault="00C94FEB">
      <w:pPr>
        <w:pStyle w:val="23"/>
        <w:numPr>
          <w:ilvl w:val="0"/>
          <w:numId w:val="4"/>
        </w:numPr>
        <w:shd w:val="clear" w:color="auto" w:fill="auto"/>
        <w:tabs>
          <w:tab w:val="left" w:pos="390"/>
        </w:tabs>
        <w:spacing w:before="0" w:after="268" w:line="250" w:lineRule="exact"/>
        <w:ind w:left="140"/>
        <w:jc w:val="center"/>
        <w:rPr>
          <w:sz w:val="28"/>
          <w:szCs w:val="28"/>
        </w:rPr>
      </w:pPr>
      <w:r w:rsidRPr="00D04048">
        <w:rPr>
          <w:sz w:val="28"/>
          <w:szCs w:val="28"/>
        </w:rPr>
        <w:t>Общие положения</w:t>
      </w:r>
    </w:p>
    <w:p w:rsidR="00F121E1" w:rsidRPr="00D04048" w:rsidRDefault="00C94FEB">
      <w:pPr>
        <w:pStyle w:val="23"/>
        <w:shd w:val="clear" w:color="auto" w:fill="auto"/>
        <w:spacing w:before="0"/>
        <w:ind w:left="60" w:right="280" w:firstLine="680"/>
        <w:rPr>
          <w:sz w:val="28"/>
          <w:szCs w:val="28"/>
        </w:rPr>
      </w:pPr>
      <w:r w:rsidRPr="00D04048">
        <w:rPr>
          <w:sz w:val="28"/>
          <w:szCs w:val="28"/>
        </w:rPr>
        <w:t>Краевая литературная нравственно-экологическая акция «Мой голос в защиту животных» (далее — Акция) посвящается Году экологии в России, учрежденному Указом Президента Российской Федерации от 5 января</w:t>
      </w:r>
    </w:p>
    <w:p w:rsidR="00F121E1" w:rsidRPr="00D04048" w:rsidRDefault="00C94FEB">
      <w:pPr>
        <w:pStyle w:val="23"/>
        <w:numPr>
          <w:ilvl w:val="0"/>
          <w:numId w:val="5"/>
        </w:numPr>
        <w:shd w:val="clear" w:color="auto" w:fill="auto"/>
        <w:tabs>
          <w:tab w:val="left" w:pos="674"/>
        </w:tabs>
        <w:spacing w:before="0"/>
        <w:ind w:left="60"/>
        <w:jc w:val="left"/>
        <w:rPr>
          <w:sz w:val="28"/>
          <w:szCs w:val="28"/>
        </w:rPr>
      </w:pPr>
      <w:r w:rsidRPr="00D04048">
        <w:rPr>
          <w:sz w:val="28"/>
          <w:szCs w:val="28"/>
        </w:rPr>
        <w:t>года № 7 «О проведении в Российской Федерации Года экологии».</w:t>
      </w:r>
    </w:p>
    <w:p w:rsidR="00F121E1" w:rsidRPr="00D04048" w:rsidRDefault="00C94FEB">
      <w:pPr>
        <w:pStyle w:val="23"/>
        <w:shd w:val="clear" w:color="auto" w:fill="auto"/>
        <w:spacing w:before="0" w:after="354"/>
        <w:ind w:left="60" w:right="280" w:firstLine="680"/>
        <w:rPr>
          <w:sz w:val="28"/>
          <w:szCs w:val="28"/>
        </w:rPr>
      </w:pPr>
      <w:r w:rsidRPr="00D04048">
        <w:rPr>
          <w:sz w:val="28"/>
          <w:szCs w:val="28"/>
        </w:rPr>
        <w:t>Акция является чрезвычайно актуальной, так как в нашей жизни часто приходится сталкиваться с фактами жестокого обращения с животными, особенно со стороны подростков и молодежи. Акция направлена на улучшение морального климата в обществе и носит ярко выраженный социальный и творческий характер.</w:t>
      </w:r>
    </w:p>
    <w:p w:rsidR="00F121E1" w:rsidRPr="00D04048" w:rsidRDefault="00C94FEB">
      <w:pPr>
        <w:pStyle w:val="23"/>
        <w:numPr>
          <w:ilvl w:val="0"/>
          <w:numId w:val="4"/>
        </w:numPr>
        <w:shd w:val="clear" w:color="auto" w:fill="auto"/>
        <w:tabs>
          <w:tab w:val="left" w:pos="409"/>
        </w:tabs>
        <w:spacing w:before="0" w:after="268" w:line="250" w:lineRule="exact"/>
        <w:ind w:left="140"/>
        <w:jc w:val="center"/>
        <w:rPr>
          <w:sz w:val="28"/>
          <w:szCs w:val="28"/>
        </w:rPr>
      </w:pPr>
      <w:r w:rsidRPr="00D04048">
        <w:rPr>
          <w:sz w:val="28"/>
          <w:szCs w:val="28"/>
        </w:rPr>
        <w:t>Цель Акции</w:t>
      </w:r>
    </w:p>
    <w:p w:rsidR="00F121E1" w:rsidRPr="00D04048" w:rsidRDefault="00C94FEB">
      <w:pPr>
        <w:pStyle w:val="23"/>
        <w:shd w:val="clear" w:color="auto" w:fill="auto"/>
        <w:spacing w:before="0" w:after="354"/>
        <w:ind w:left="60" w:right="280" w:firstLine="680"/>
        <w:rPr>
          <w:sz w:val="28"/>
          <w:szCs w:val="28"/>
        </w:rPr>
      </w:pPr>
      <w:r w:rsidRPr="00D04048">
        <w:rPr>
          <w:sz w:val="28"/>
          <w:szCs w:val="28"/>
        </w:rPr>
        <w:t>Целью Акции является профилактика в молодежной среде жестокого обращения с животными посредством книги и чтения, воспитание гуманного отношения к живой природе.</w:t>
      </w:r>
    </w:p>
    <w:p w:rsidR="00F121E1" w:rsidRPr="00D04048" w:rsidRDefault="00C94FEB">
      <w:pPr>
        <w:pStyle w:val="23"/>
        <w:numPr>
          <w:ilvl w:val="0"/>
          <w:numId w:val="4"/>
        </w:numPr>
        <w:shd w:val="clear" w:color="auto" w:fill="auto"/>
        <w:tabs>
          <w:tab w:val="left" w:pos="418"/>
        </w:tabs>
        <w:spacing w:before="0" w:after="321" w:line="250" w:lineRule="exact"/>
        <w:ind w:left="140"/>
        <w:jc w:val="center"/>
        <w:rPr>
          <w:sz w:val="28"/>
          <w:szCs w:val="28"/>
        </w:rPr>
      </w:pPr>
      <w:r w:rsidRPr="00D04048">
        <w:rPr>
          <w:sz w:val="28"/>
          <w:szCs w:val="28"/>
        </w:rPr>
        <w:t>Задачи Акции</w:t>
      </w:r>
    </w:p>
    <w:p w:rsidR="00F121E1" w:rsidRPr="00D04048" w:rsidRDefault="00C94FEB">
      <w:pPr>
        <w:pStyle w:val="23"/>
        <w:shd w:val="clear" w:color="auto" w:fill="auto"/>
        <w:spacing w:before="0" w:after="14" w:line="250" w:lineRule="exact"/>
        <w:ind w:left="60" w:firstLine="680"/>
        <w:rPr>
          <w:sz w:val="28"/>
          <w:szCs w:val="28"/>
        </w:rPr>
      </w:pPr>
      <w:r w:rsidRPr="00D04048">
        <w:rPr>
          <w:sz w:val="28"/>
          <w:szCs w:val="28"/>
        </w:rPr>
        <w:t>Для достижения поставленной цели необходимо решение следующих</w:t>
      </w:r>
    </w:p>
    <w:p w:rsidR="00F121E1" w:rsidRPr="00D04048" w:rsidRDefault="00C94FEB">
      <w:pPr>
        <w:pStyle w:val="23"/>
        <w:shd w:val="clear" w:color="auto" w:fill="auto"/>
        <w:spacing w:before="0" w:after="38" w:line="250" w:lineRule="exact"/>
        <w:ind w:left="60"/>
        <w:jc w:val="left"/>
        <w:rPr>
          <w:sz w:val="28"/>
          <w:szCs w:val="28"/>
        </w:rPr>
      </w:pPr>
      <w:r w:rsidRPr="00D04048">
        <w:rPr>
          <w:sz w:val="28"/>
          <w:szCs w:val="28"/>
        </w:rPr>
        <w:t>задач:</w:t>
      </w:r>
    </w:p>
    <w:p w:rsidR="00F121E1" w:rsidRPr="00D04048" w:rsidRDefault="00C94FEB">
      <w:pPr>
        <w:pStyle w:val="23"/>
        <w:numPr>
          <w:ilvl w:val="0"/>
          <w:numId w:val="6"/>
        </w:numPr>
        <w:shd w:val="clear" w:color="auto" w:fill="auto"/>
        <w:tabs>
          <w:tab w:val="left" w:pos="1462"/>
        </w:tabs>
        <w:spacing w:before="0"/>
        <w:ind w:left="60" w:right="280" w:firstLine="680"/>
        <w:rPr>
          <w:sz w:val="28"/>
          <w:szCs w:val="28"/>
        </w:rPr>
      </w:pPr>
      <w:r w:rsidRPr="00D04048">
        <w:rPr>
          <w:sz w:val="28"/>
          <w:szCs w:val="28"/>
        </w:rPr>
        <w:t>Привлечь внимание библиотекарей, читателей, журналистов к проблеме жестокого обращения к животным.</w:t>
      </w:r>
    </w:p>
    <w:p w:rsidR="00F121E1" w:rsidRPr="00D04048" w:rsidRDefault="00C94FEB">
      <w:pPr>
        <w:pStyle w:val="23"/>
        <w:numPr>
          <w:ilvl w:val="0"/>
          <w:numId w:val="6"/>
        </w:numPr>
        <w:shd w:val="clear" w:color="auto" w:fill="auto"/>
        <w:tabs>
          <w:tab w:val="left" w:pos="1452"/>
        </w:tabs>
        <w:spacing w:before="0"/>
        <w:ind w:left="60" w:right="280" w:firstLine="680"/>
        <w:rPr>
          <w:sz w:val="28"/>
          <w:szCs w:val="28"/>
        </w:rPr>
      </w:pPr>
      <w:r w:rsidRPr="00D04048">
        <w:rPr>
          <w:sz w:val="28"/>
          <w:szCs w:val="28"/>
        </w:rPr>
        <w:t>Организовать прочтение, обсуждение широким кругом молодежи книг о животных.</w:t>
      </w:r>
    </w:p>
    <w:p w:rsidR="00F121E1" w:rsidRPr="00D04048" w:rsidRDefault="00C94FEB">
      <w:pPr>
        <w:pStyle w:val="23"/>
        <w:numPr>
          <w:ilvl w:val="0"/>
          <w:numId w:val="6"/>
        </w:numPr>
        <w:shd w:val="clear" w:color="auto" w:fill="auto"/>
        <w:tabs>
          <w:tab w:val="left" w:pos="1422"/>
        </w:tabs>
        <w:spacing w:before="0" w:after="354"/>
        <w:ind w:left="60" w:firstLine="680"/>
        <w:rPr>
          <w:sz w:val="28"/>
          <w:szCs w:val="28"/>
        </w:rPr>
      </w:pPr>
      <w:r w:rsidRPr="00D04048">
        <w:rPr>
          <w:sz w:val="28"/>
          <w:szCs w:val="28"/>
        </w:rPr>
        <w:t>Привлечь молодежь к литературному творчеству.</w:t>
      </w:r>
    </w:p>
    <w:p w:rsidR="00F121E1" w:rsidRPr="00D04048" w:rsidRDefault="00C94FEB">
      <w:pPr>
        <w:pStyle w:val="23"/>
        <w:numPr>
          <w:ilvl w:val="0"/>
          <w:numId w:val="4"/>
        </w:numPr>
        <w:shd w:val="clear" w:color="auto" w:fill="auto"/>
        <w:tabs>
          <w:tab w:val="left" w:pos="418"/>
        </w:tabs>
        <w:spacing w:before="0" w:after="312" w:line="250" w:lineRule="exact"/>
        <w:ind w:left="140"/>
        <w:jc w:val="center"/>
        <w:rPr>
          <w:sz w:val="28"/>
          <w:szCs w:val="28"/>
        </w:rPr>
      </w:pPr>
      <w:r w:rsidRPr="00D04048">
        <w:rPr>
          <w:sz w:val="28"/>
          <w:szCs w:val="28"/>
        </w:rPr>
        <w:t>Сроки реализации Акции</w:t>
      </w:r>
    </w:p>
    <w:p w:rsidR="00F121E1" w:rsidRPr="00D04048" w:rsidRDefault="00C94FEB">
      <w:pPr>
        <w:pStyle w:val="23"/>
        <w:shd w:val="clear" w:color="auto" w:fill="auto"/>
        <w:spacing w:before="0" w:after="81" w:line="250" w:lineRule="exact"/>
        <w:ind w:left="60" w:firstLine="680"/>
        <w:rPr>
          <w:sz w:val="28"/>
          <w:szCs w:val="28"/>
        </w:rPr>
      </w:pPr>
      <w:r w:rsidRPr="00D04048">
        <w:rPr>
          <w:sz w:val="28"/>
          <w:szCs w:val="28"/>
        </w:rPr>
        <w:t>Акция проходит в два этапа:</w:t>
      </w:r>
    </w:p>
    <w:p w:rsidR="00F121E1" w:rsidRPr="00D04048" w:rsidRDefault="00C94FEB">
      <w:pPr>
        <w:pStyle w:val="23"/>
        <w:numPr>
          <w:ilvl w:val="0"/>
          <w:numId w:val="7"/>
        </w:numPr>
        <w:shd w:val="clear" w:color="auto" w:fill="auto"/>
        <w:tabs>
          <w:tab w:val="left" w:pos="913"/>
        </w:tabs>
        <w:spacing w:before="0" w:line="250" w:lineRule="exact"/>
        <w:ind w:left="60" w:firstLine="680"/>
        <w:rPr>
          <w:sz w:val="28"/>
          <w:szCs w:val="28"/>
        </w:rPr>
        <w:sectPr w:rsidR="00F121E1" w:rsidRPr="00D04048" w:rsidSect="002615CB">
          <w:headerReference w:type="default" r:id="rId7"/>
          <w:pgSz w:w="11909" w:h="16838"/>
          <w:pgMar w:top="1080" w:right="710" w:bottom="1502" w:left="993" w:header="0" w:footer="3" w:gutter="0"/>
          <w:pgNumType w:start="1"/>
          <w:cols w:space="720"/>
          <w:noEndnote/>
          <w:docGrid w:linePitch="360"/>
        </w:sectPr>
      </w:pPr>
      <w:r w:rsidRPr="00D04048">
        <w:rPr>
          <w:sz w:val="28"/>
          <w:szCs w:val="28"/>
        </w:rPr>
        <w:t>этап (муниципальный) - с 5 июня 2017 года по 10 сентября 2017 года.</w:t>
      </w:r>
    </w:p>
    <w:p w:rsidR="00F121E1" w:rsidRPr="00D04048" w:rsidRDefault="00C94FEB">
      <w:pPr>
        <w:pStyle w:val="23"/>
        <w:numPr>
          <w:ilvl w:val="0"/>
          <w:numId w:val="8"/>
        </w:numPr>
        <w:shd w:val="clear" w:color="auto" w:fill="auto"/>
        <w:tabs>
          <w:tab w:val="left" w:pos="982"/>
        </w:tabs>
        <w:spacing w:before="0" w:after="321" w:line="250" w:lineRule="exact"/>
        <w:ind w:left="80" w:firstLine="700"/>
        <w:rPr>
          <w:sz w:val="28"/>
          <w:szCs w:val="28"/>
        </w:rPr>
      </w:pPr>
      <w:r w:rsidRPr="00D04048">
        <w:rPr>
          <w:sz w:val="28"/>
          <w:szCs w:val="28"/>
        </w:rPr>
        <w:lastRenderedPageBreak/>
        <w:t>этап (краевой) - с 11 сентября 2017 года по 30 сентября 2017 года.</w:t>
      </w:r>
    </w:p>
    <w:p w:rsidR="00F121E1" w:rsidRPr="00D04048" w:rsidRDefault="00C94FEB">
      <w:pPr>
        <w:pStyle w:val="23"/>
        <w:numPr>
          <w:ilvl w:val="0"/>
          <w:numId w:val="9"/>
        </w:numPr>
        <w:shd w:val="clear" w:color="auto" w:fill="auto"/>
        <w:tabs>
          <w:tab w:val="left" w:pos="278"/>
        </w:tabs>
        <w:spacing w:before="0" w:after="321" w:line="250" w:lineRule="exact"/>
        <w:ind w:right="40"/>
        <w:jc w:val="center"/>
        <w:rPr>
          <w:sz w:val="28"/>
          <w:szCs w:val="28"/>
        </w:rPr>
      </w:pPr>
      <w:r w:rsidRPr="00D04048">
        <w:rPr>
          <w:sz w:val="28"/>
          <w:szCs w:val="28"/>
        </w:rPr>
        <w:t>Организаторы и участники Акции</w:t>
      </w:r>
    </w:p>
    <w:p w:rsidR="00F121E1" w:rsidRPr="00D04048" w:rsidRDefault="00C94FEB">
      <w:pPr>
        <w:pStyle w:val="23"/>
        <w:numPr>
          <w:ilvl w:val="1"/>
          <w:numId w:val="9"/>
        </w:numPr>
        <w:shd w:val="clear" w:color="auto" w:fill="auto"/>
        <w:tabs>
          <w:tab w:val="left" w:pos="1260"/>
        </w:tabs>
        <w:spacing w:before="0" w:after="72" w:line="250" w:lineRule="exact"/>
        <w:ind w:left="80" w:firstLine="700"/>
        <w:rPr>
          <w:sz w:val="28"/>
          <w:szCs w:val="28"/>
        </w:rPr>
      </w:pPr>
      <w:r w:rsidRPr="00D04048">
        <w:rPr>
          <w:sz w:val="28"/>
          <w:szCs w:val="28"/>
        </w:rPr>
        <w:t>Организаторами Акции являются:</w:t>
      </w:r>
    </w:p>
    <w:p w:rsidR="00F121E1" w:rsidRPr="00D04048" w:rsidRDefault="00C94FEB">
      <w:pPr>
        <w:pStyle w:val="23"/>
        <w:numPr>
          <w:ilvl w:val="0"/>
          <w:numId w:val="10"/>
        </w:numPr>
        <w:shd w:val="clear" w:color="auto" w:fill="auto"/>
        <w:tabs>
          <w:tab w:val="left" w:pos="1001"/>
        </w:tabs>
        <w:spacing w:before="0" w:after="26" w:line="250" w:lineRule="exact"/>
        <w:ind w:left="80" w:firstLine="700"/>
        <w:rPr>
          <w:sz w:val="28"/>
          <w:szCs w:val="28"/>
        </w:rPr>
      </w:pPr>
      <w:r w:rsidRPr="00D04048">
        <w:rPr>
          <w:sz w:val="28"/>
          <w:szCs w:val="28"/>
        </w:rPr>
        <w:t>министерство культуры Краснодарского края;</w:t>
      </w:r>
    </w:p>
    <w:p w:rsidR="00F121E1" w:rsidRPr="00D04048" w:rsidRDefault="00C94FEB">
      <w:pPr>
        <w:pStyle w:val="23"/>
        <w:numPr>
          <w:ilvl w:val="0"/>
          <w:numId w:val="10"/>
        </w:numPr>
        <w:shd w:val="clear" w:color="auto" w:fill="auto"/>
        <w:tabs>
          <w:tab w:val="left" w:pos="1001"/>
        </w:tabs>
        <w:spacing w:before="0" w:line="307" w:lineRule="exact"/>
        <w:ind w:left="80" w:firstLine="700"/>
        <w:rPr>
          <w:sz w:val="28"/>
          <w:szCs w:val="28"/>
        </w:rPr>
      </w:pPr>
      <w:r w:rsidRPr="00D04048">
        <w:rPr>
          <w:sz w:val="28"/>
          <w:szCs w:val="28"/>
        </w:rPr>
        <w:t>органы культуры муниципальных образований Краснодарского края;</w:t>
      </w:r>
    </w:p>
    <w:p w:rsidR="00F121E1" w:rsidRPr="00D04048" w:rsidRDefault="00C94FEB">
      <w:pPr>
        <w:pStyle w:val="23"/>
        <w:numPr>
          <w:ilvl w:val="0"/>
          <w:numId w:val="10"/>
        </w:numPr>
        <w:shd w:val="clear" w:color="auto" w:fill="auto"/>
        <w:tabs>
          <w:tab w:val="left" w:pos="992"/>
        </w:tabs>
        <w:spacing w:before="0" w:line="307" w:lineRule="exact"/>
        <w:ind w:left="80" w:right="80" w:firstLine="700"/>
        <w:rPr>
          <w:sz w:val="28"/>
          <w:szCs w:val="28"/>
        </w:rPr>
      </w:pPr>
      <w:r w:rsidRPr="00D04048">
        <w:rPr>
          <w:sz w:val="28"/>
          <w:szCs w:val="28"/>
        </w:rPr>
        <w:t>государственное бюджетное учреждение культуры Краснодарского края «Краснодарская краевая юношеская библиотека имени И.Ф. Вараввы» (далее - ГБУК «ККЮБ»);</w:t>
      </w:r>
    </w:p>
    <w:p w:rsidR="00F121E1" w:rsidRPr="00D04048" w:rsidRDefault="00C94FEB">
      <w:pPr>
        <w:pStyle w:val="23"/>
        <w:numPr>
          <w:ilvl w:val="0"/>
          <w:numId w:val="10"/>
        </w:numPr>
        <w:shd w:val="clear" w:color="auto" w:fill="auto"/>
        <w:tabs>
          <w:tab w:val="left" w:pos="982"/>
        </w:tabs>
        <w:spacing w:before="0" w:line="278" w:lineRule="exact"/>
        <w:ind w:left="80" w:right="80" w:firstLine="700"/>
        <w:rPr>
          <w:sz w:val="28"/>
          <w:szCs w:val="28"/>
        </w:rPr>
      </w:pPr>
      <w:r w:rsidRPr="00D04048">
        <w:rPr>
          <w:sz w:val="28"/>
          <w:szCs w:val="28"/>
        </w:rPr>
        <w:t>общедоступные библиотеки муниципальных образований Краснодарского края;</w:t>
      </w:r>
    </w:p>
    <w:p w:rsidR="00F121E1" w:rsidRPr="00D04048" w:rsidRDefault="00C94FEB">
      <w:pPr>
        <w:pStyle w:val="23"/>
        <w:shd w:val="clear" w:color="auto" w:fill="auto"/>
        <w:spacing w:before="0" w:line="288" w:lineRule="exact"/>
        <w:ind w:left="80" w:right="80" w:firstLine="700"/>
        <w:rPr>
          <w:sz w:val="28"/>
          <w:szCs w:val="28"/>
        </w:rPr>
      </w:pPr>
      <w:r w:rsidRPr="00D04048">
        <w:rPr>
          <w:sz w:val="28"/>
          <w:szCs w:val="28"/>
        </w:rPr>
        <w:t>-Краснодарская краевая общественная благотворительная организация «Клуб «Защита животных».</w:t>
      </w:r>
    </w:p>
    <w:p w:rsidR="00F121E1" w:rsidRPr="00D04048" w:rsidRDefault="00C94FEB">
      <w:pPr>
        <w:pStyle w:val="23"/>
        <w:numPr>
          <w:ilvl w:val="1"/>
          <w:numId w:val="9"/>
        </w:numPr>
        <w:shd w:val="clear" w:color="auto" w:fill="auto"/>
        <w:tabs>
          <w:tab w:val="left" w:pos="1261"/>
        </w:tabs>
        <w:spacing w:before="0" w:after="398" w:line="298" w:lineRule="exact"/>
        <w:ind w:left="80" w:right="80" w:firstLine="700"/>
        <w:rPr>
          <w:sz w:val="28"/>
          <w:szCs w:val="28"/>
        </w:rPr>
      </w:pPr>
      <w:r w:rsidRPr="00D04048">
        <w:rPr>
          <w:sz w:val="28"/>
          <w:szCs w:val="28"/>
        </w:rPr>
        <w:t>Целевая аудитория акции - молодые читатели (от 15 до 30 лет) и специалисты библиотек Краснодарского края.</w:t>
      </w:r>
    </w:p>
    <w:p w:rsidR="00F121E1" w:rsidRPr="00D04048" w:rsidRDefault="00C94FEB">
      <w:pPr>
        <w:pStyle w:val="23"/>
        <w:numPr>
          <w:ilvl w:val="0"/>
          <w:numId w:val="9"/>
        </w:numPr>
        <w:shd w:val="clear" w:color="auto" w:fill="auto"/>
        <w:tabs>
          <w:tab w:val="left" w:pos="288"/>
        </w:tabs>
        <w:spacing w:before="0" w:after="287" w:line="250" w:lineRule="exact"/>
        <w:ind w:right="40"/>
        <w:jc w:val="center"/>
        <w:rPr>
          <w:sz w:val="28"/>
          <w:szCs w:val="28"/>
        </w:rPr>
      </w:pPr>
      <w:r w:rsidRPr="00D04048">
        <w:rPr>
          <w:sz w:val="28"/>
          <w:szCs w:val="28"/>
        </w:rPr>
        <w:t>Порядок и условия проведения Акции</w:t>
      </w:r>
    </w:p>
    <w:p w:rsidR="00F121E1" w:rsidRPr="00D04048" w:rsidRDefault="00C94FEB">
      <w:pPr>
        <w:pStyle w:val="23"/>
        <w:numPr>
          <w:ilvl w:val="1"/>
          <w:numId w:val="9"/>
        </w:numPr>
        <w:shd w:val="clear" w:color="auto" w:fill="auto"/>
        <w:tabs>
          <w:tab w:val="left" w:pos="1280"/>
        </w:tabs>
        <w:spacing w:before="0"/>
        <w:ind w:left="80" w:right="80" w:firstLine="700"/>
        <w:rPr>
          <w:sz w:val="28"/>
          <w:szCs w:val="28"/>
        </w:rPr>
      </w:pPr>
      <w:r w:rsidRPr="00D04048">
        <w:rPr>
          <w:sz w:val="28"/>
          <w:szCs w:val="28"/>
        </w:rPr>
        <w:t>Организацию и проведение мероприятий Акции осуществляет организационный комитет Акции (далее - Оргкомитет), который возглавляет председатель. Положение об Оргкомитете и его состав утверждается приказом министерства культуры Краснодарского края.</w:t>
      </w:r>
    </w:p>
    <w:p w:rsidR="00F121E1" w:rsidRPr="00D04048" w:rsidRDefault="00C94FEB">
      <w:pPr>
        <w:pStyle w:val="23"/>
        <w:numPr>
          <w:ilvl w:val="1"/>
          <w:numId w:val="9"/>
        </w:numPr>
        <w:shd w:val="clear" w:color="auto" w:fill="auto"/>
        <w:tabs>
          <w:tab w:val="left" w:pos="1270"/>
        </w:tabs>
        <w:spacing w:before="0" w:line="307" w:lineRule="exact"/>
        <w:ind w:left="80" w:right="80" w:firstLine="700"/>
        <w:rPr>
          <w:sz w:val="28"/>
          <w:szCs w:val="28"/>
        </w:rPr>
      </w:pPr>
      <w:r w:rsidRPr="00D04048">
        <w:rPr>
          <w:sz w:val="28"/>
          <w:szCs w:val="28"/>
        </w:rPr>
        <w:t>Органы культуры муниципальных образований Краснодарского края инициируют создание на местах муниципальных оргкомитетов и жюри, в функции которых входит организация конкурсов на местах и отбор работ на краевой этап.</w:t>
      </w:r>
    </w:p>
    <w:p w:rsidR="00F121E1" w:rsidRPr="00D04048" w:rsidRDefault="00C94FEB">
      <w:pPr>
        <w:pStyle w:val="23"/>
        <w:numPr>
          <w:ilvl w:val="1"/>
          <w:numId w:val="9"/>
        </w:numPr>
        <w:shd w:val="clear" w:color="auto" w:fill="auto"/>
        <w:tabs>
          <w:tab w:val="left" w:pos="1280"/>
        </w:tabs>
        <w:spacing w:before="0" w:after="354"/>
        <w:ind w:left="80" w:right="80" w:firstLine="700"/>
        <w:rPr>
          <w:sz w:val="28"/>
          <w:szCs w:val="28"/>
        </w:rPr>
      </w:pPr>
      <w:r w:rsidRPr="00D04048">
        <w:rPr>
          <w:sz w:val="28"/>
          <w:szCs w:val="28"/>
        </w:rPr>
        <w:t>Центральные библиотеки муниципальных образований Краснодар</w:t>
      </w:r>
      <w:r w:rsidRPr="00D04048">
        <w:rPr>
          <w:sz w:val="28"/>
          <w:szCs w:val="28"/>
        </w:rPr>
        <w:softHyphen/>
        <w:t>ского края организуют и проводят мероприятия в защиту животных, привлекают молодых читателей к участию в творческих конкурсах.</w:t>
      </w:r>
    </w:p>
    <w:p w:rsidR="00F121E1" w:rsidRPr="00D04048" w:rsidRDefault="00C94FEB">
      <w:pPr>
        <w:pStyle w:val="23"/>
        <w:numPr>
          <w:ilvl w:val="0"/>
          <w:numId w:val="9"/>
        </w:numPr>
        <w:shd w:val="clear" w:color="auto" w:fill="auto"/>
        <w:tabs>
          <w:tab w:val="left" w:pos="269"/>
        </w:tabs>
        <w:spacing w:before="0" w:after="331" w:line="250" w:lineRule="exact"/>
        <w:ind w:right="40"/>
        <w:jc w:val="center"/>
        <w:rPr>
          <w:sz w:val="28"/>
          <w:szCs w:val="28"/>
        </w:rPr>
      </w:pPr>
      <w:r w:rsidRPr="00D04048">
        <w:rPr>
          <w:sz w:val="28"/>
          <w:szCs w:val="28"/>
        </w:rPr>
        <w:t>Основные мероприятия Акции</w:t>
      </w:r>
    </w:p>
    <w:p w:rsidR="00F121E1" w:rsidRPr="00D04048" w:rsidRDefault="00C94FEB">
      <w:pPr>
        <w:pStyle w:val="23"/>
        <w:shd w:val="clear" w:color="auto" w:fill="auto"/>
        <w:spacing w:before="0" w:line="250" w:lineRule="exact"/>
        <w:ind w:left="80" w:firstLine="700"/>
        <w:rPr>
          <w:sz w:val="28"/>
          <w:szCs w:val="28"/>
        </w:rPr>
      </w:pPr>
      <w:r w:rsidRPr="00D04048">
        <w:rPr>
          <w:sz w:val="28"/>
          <w:szCs w:val="28"/>
        </w:rPr>
        <w:t>Основными мероприятиями Акции являются:</w:t>
      </w:r>
    </w:p>
    <w:p w:rsidR="00F121E1" w:rsidRPr="00D04048" w:rsidRDefault="00C94FEB">
      <w:pPr>
        <w:pStyle w:val="23"/>
        <w:numPr>
          <w:ilvl w:val="1"/>
          <w:numId w:val="9"/>
        </w:numPr>
        <w:shd w:val="clear" w:color="auto" w:fill="auto"/>
        <w:tabs>
          <w:tab w:val="left" w:pos="1270"/>
        </w:tabs>
        <w:spacing w:before="0" w:line="307" w:lineRule="exact"/>
        <w:ind w:left="80" w:right="80" w:firstLine="700"/>
        <w:rPr>
          <w:sz w:val="28"/>
          <w:szCs w:val="28"/>
        </w:rPr>
      </w:pPr>
      <w:r w:rsidRPr="00D04048">
        <w:rPr>
          <w:sz w:val="28"/>
          <w:szCs w:val="28"/>
        </w:rPr>
        <w:t>Старт акции - 5 июня 2017 года (Всемирный день окружающей среды) состоится в культурно-оздоровительном центре «Премьера» (город Анапа) в форме интерактивной литературно-познавательной программы «Чтобы жить на земле в красоте».</w:t>
      </w:r>
    </w:p>
    <w:p w:rsidR="00F121E1" w:rsidRPr="00D04048" w:rsidRDefault="00C94FEB">
      <w:pPr>
        <w:pStyle w:val="23"/>
        <w:numPr>
          <w:ilvl w:val="1"/>
          <w:numId w:val="9"/>
        </w:numPr>
        <w:shd w:val="clear" w:color="auto" w:fill="auto"/>
        <w:tabs>
          <w:tab w:val="left" w:pos="1260"/>
        </w:tabs>
        <w:spacing w:before="0" w:after="74" w:line="250" w:lineRule="exact"/>
        <w:ind w:left="80" w:firstLine="700"/>
        <w:rPr>
          <w:sz w:val="28"/>
          <w:szCs w:val="28"/>
        </w:rPr>
      </w:pPr>
      <w:r w:rsidRPr="00D04048">
        <w:rPr>
          <w:sz w:val="28"/>
          <w:szCs w:val="28"/>
        </w:rPr>
        <w:t>Творческие конкурсы:</w:t>
      </w:r>
    </w:p>
    <w:p w:rsidR="00F121E1" w:rsidRPr="00D04048" w:rsidRDefault="00C94FEB">
      <w:pPr>
        <w:pStyle w:val="23"/>
        <w:numPr>
          <w:ilvl w:val="2"/>
          <w:numId w:val="9"/>
        </w:numPr>
        <w:shd w:val="clear" w:color="auto" w:fill="auto"/>
        <w:tabs>
          <w:tab w:val="left" w:pos="1482"/>
        </w:tabs>
        <w:spacing w:before="0" w:line="307" w:lineRule="exact"/>
        <w:ind w:left="80" w:right="80" w:firstLine="700"/>
        <w:rPr>
          <w:sz w:val="28"/>
          <w:szCs w:val="28"/>
        </w:rPr>
      </w:pPr>
      <w:r w:rsidRPr="00D04048">
        <w:rPr>
          <w:sz w:val="28"/>
          <w:szCs w:val="28"/>
        </w:rPr>
        <w:t>Конкурс буктрейлеров «Животные - герои книг» по литературным художественным произведениям, главными героями которых являются животные.</w:t>
      </w:r>
    </w:p>
    <w:p w:rsidR="00F121E1" w:rsidRPr="00D04048" w:rsidRDefault="00C94FEB">
      <w:pPr>
        <w:pStyle w:val="23"/>
        <w:shd w:val="clear" w:color="auto" w:fill="auto"/>
        <w:spacing w:before="0" w:line="250" w:lineRule="exact"/>
        <w:ind w:left="80" w:firstLine="700"/>
        <w:rPr>
          <w:sz w:val="28"/>
          <w:szCs w:val="28"/>
        </w:rPr>
      </w:pPr>
      <w:r w:rsidRPr="00D04048">
        <w:rPr>
          <w:sz w:val="28"/>
          <w:szCs w:val="28"/>
        </w:rPr>
        <w:t>Технические требования к буктрейлерам:</w:t>
      </w:r>
    </w:p>
    <w:p w:rsidR="00F121E1" w:rsidRPr="00D04048" w:rsidRDefault="00C94FEB">
      <w:pPr>
        <w:pStyle w:val="23"/>
        <w:numPr>
          <w:ilvl w:val="0"/>
          <w:numId w:val="10"/>
        </w:numPr>
        <w:shd w:val="clear" w:color="auto" w:fill="auto"/>
        <w:tabs>
          <w:tab w:val="left" w:pos="1001"/>
        </w:tabs>
        <w:spacing w:before="0" w:line="250" w:lineRule="exact"/>
        <w:ind w:left="80" w:firstLine="700"/>
        <w:rPr>
          <w:sz w:val="28"/>
          <w:szCs w:val="28"/>
        </w:rPr>
      </w:pPr>
      <w:r w:rsidRPr="00D04048">
        <w:rPr>
          <w:sz w:val="28"/>
          <w:szCs w:val="28"/>
        </w:rPr>
        <w:t xml:space="preserve">формат видео - </w:t>
      </w:r>
      <w:r w:rsidRPr="00D04048">
        <w:rPr>
          <w:sz w:val="28"/>
          <w:szCs w:val="28"/>
          <w:lang w:val="en-US"/>
        </w:rPr>
        <w:t>MPEG4;</w:t>
      </w:r>
    </w:p>
    <w:p w:rsidR="00F121E1" w:rsidRPr="00D04048" w:rsidRDefault="00C94FEB">
      <w:pPr>
        <w:pStyle w:val="23"/>
        <w:numPr>
          <w:ilvl w:val="0"/>
          <w:numId w:val="10"/>
        </w:numPr>
        <w:shd w:val="clear" w:color="auto" w:fill="auto"/>
        <w:tabs>
          <w:tab w:val="left" w:pos="981"/>
        </w:tabs>
        <w:spacing w:before="0" w:line="336" w:lineRule="exact"/>
        <w:ind w:left="40" w:firstLine="720"/>
        <w:rPr>
          <w:sz w:val="28"/>
          <w:szCs w:val="28"/>
        </w:rPr>
      </w:pPr>
      <w:r w:rsidRPr="00D04048">
        <w:rPr>
          <w:sz w:val="28"/>
          <w:szCs w:val="28"/>
        </w:rPr>
        <w:t>разрешение не менее 720 х 576;</w:t>
      </w:r>
    </w:p>
    <w:p w:rsidR="00F121E1" w:rsidRPr="00D04048" w:rsidRDefault="00C94FEB">
      <w:pPr>
        <w:pStyle w:val="23"/>
        <w:numPr>
          <w:ilvl w:val="0"/>
          <w:numId w:val="10"/>
        </w:numPr>
        <w:shd w:val="clear" w:color="auto" w:fill="auto"/>
        <w:tabs>
          <w:tab w:val="left" w:pos="981"/>
        </w:tabs>
        <w:spacing w:before="0" w:line="336" w:lineRule="exact"/>
        <w:ind w:left="40" w:firstLine="720"/>
        <w:rPr>
          <w:sz w:val="28"/>
          <w:szCs w:val="28"/>
        </w:rPr>
      </w:pPr>
      <w:r w:rsidRPr="00D04048">
        <w:rPr>
          <w:sz w:val="28"/>
          <w:szCs w:val="28"/>
        </w:rPr>
        <w:t>объем файла не более 2 Гб;</w:t>
      </w:r>
    </w:p>
    <w:p w:rsidR="00F121E1" w:rsidRPr="00D04048" w:rsidRDefault="00C94FEB">
      <w:pPr>
        <w:pStyle w:val="23"/>
        <w:numPr>
          <w:ilvl w:val="0"/>
          <w:numId w:val="10"/>
        </w:numPr>
        <w:shd w:val="clear" w:color="auto" w:fill="auto"/>
        <w:tabs>
          <w:tab w:val="left" w:pos="971"/>
        </w:tabs>
        <w:spacing w:before="0" w:line="336" w:lineRule="exact"/>
        <w:ind w:left="40" w:firstLine="720"/>
        <w:rPr>
          <w:sz w:val="28"/>
          <w:szCs w:val="28"/>
        </w:rPr>
      </w:pPr>
      <w:r w:rsidRPr="00D04048">
        <w:rPr>
          <w:sz w:val="28"/>
          <w:szCs w:val="28"/>
        </w:rPr>
        <w:t>длительность видеоролика не более 3 минут;</w:t>
      </w:r>
    </w:p>
    <w:p w:rsidR="00F121E1" w:rsidRPr="00D04048" w:rsidRDefault="00C94FEB">
      <w:pPr>
        <w:pStyle w:val="23"/>
        <w:numPr>
          <w:ilvl w:val="0"/>
          <w:numId w:val="10"/>
        </w:numPr>
        <w:shd w:val="clear" w:color="auto" w:fill="auto"/>
        <w:tabs>
          <w:tab w:val="left" w:pos="981"/>
        </w:tabs>
        <w:spacing w:before="0" w:line="336" w:lineRule="exact"/>
        <w:ind w:left="40" w:firstLine="720"/>
        <w:rPr>
          <w:sz w:val="28"/>
          <w:szCs w:val="28"/>
        </w:rPr>
      </w:pPr>
      <w:r w:rsidRPr="00D04048">
        <w:rPr>
          <w:sz w:val="28"/>
          <w:szCs w:val="28"/>
        </w:rPr>
        <w:t>аудиотрек без шумовых эффектов и с одним уровнем громкости;</w:t>
      </w:r>
    </w:p>
    <w:p w:rsidR="00F121E1" w:rsidRPr="00D04048" w:rsidRDefault="00C94FEB">
      <w:pPr>
        <w:pStyle w:val="23"/>
        <w:numPr>
          <w:ilvl w:val="0"/>
          <w:numId w:val="10"/>
        </w:numPr>
        <w:shd w:val="clear" w:color="auto" w:fill="auto"/>
        <w:tabs>
          <w:tab w:val="left" w:pos="990"/>
        </w:tabs>
        <w:spacing w:before="0" w:line="250" w:lineRule="exact"/>
        <w:ind w:left="40" w:firstLine="720"/>
        <w:rPr>
          <w:sz w:val="28"/>
          <w:szCs w:val="28"/>
        </w:rPr>
      </w:pPr>
      <w:r w:rsidRPr="00D04048">
        <w:rPr>
          <w:sz w:val="28"/>
          <w:szCs w:val="28"/>
        </w:rPr>
        <w:t>шрифт в титрах и субтитрах должен быть разборчивым и читабельным;</w:t>
      </w:r>
    </w:p>
    <w:p w:rsidR="00F121E1" w:rsidRPr="00D04048" w:rsidRDefault="00C94FEB">
      <w:pPr>
        <w:pStyle w:val="23"/>
        <w:numPr>
          <w:ilvl w:val="0"/>
          <w:numId w:val="10"/>
        </w:numPr>
        <w:shd w:val="clear" w:color="auto" w:fill="auto"/>
        <w:tabs>
          <w:tab w:val="left" w:pos="990"/>
        </w:tabs>
        <w:spacing w:before="0" w:line="250" w:lineRule="exact"/>
        <w:ind w:left="40" w:firstLine="720"/>
        <w:rPr>
          <w:sz w:val="28"/>
          <w:szCs w:val="28"/>
        </w:rPr>
      </w:pPr>
      <w:r w:rsidRPr="00D04048">
        <w:rPr>
          <w:sz w:val="28"/>
          <w:szCs w:val="28"/>
        </w:rPr>
        <w:lastRenderedPageBreak/>
        <w:t>видео не должно содержать материалы, защищенные авторским правом;</w:t>
      </w:r>
    </w:p>
    <w:p w:rsidR="00F121E1" w:rsidRPr="00D04048" w:rsidRDefault="00C94FEB">
      <w:pPr>
        <w:pStyle w:val="23"/>
        <w:numPr>
          <w:ilvl w:val="0"/>
          <w:numId w:val="10"/>
        </w:numPr>
        <w:shd w:val="clear" w:color="auto" w:fill="auto"/>
        <w:tabs>
          <w:tab w:val="left" w:pos="971"/>
        </w:tabs>
        <w:spacing w:before="0"/>
        <w:ind w:left="40" w:right="60" w:firstLine="720"/>
        <w:rPr>
          <w:sz w:val="28"/>
          <w:szCs w:val="28"/>
        </w:rPr>
      </w:pPr>
      <w:r w:rsidRPr="00D04048">
        <w:rPr>
          <w:sz w:val="28"/>
          <w:szCs w:val="28"/>
        </w:rPr>
        <w:t>имя файла сформировать по образцу: «Фамилия конкурсанта Название работы_Район_Город (или станица).МРЕС4».</w:t>
      </w:r>
    </w:p>
    <w:p w:rsidR="00F121E1" w:rsidRPr="00D04048" w:rsidRDefault="00C94FEB">
      <w:pPr>
        <w:pStyle w:val="23"/>
        <w:numPr>
          <w:ilvl w:val="2"/>
          <w:numId w:val="9"/>
        </w:numPr>
        <w:shd w:val="clear" w:color="auto" w:fill="auto"/>
        <w:tabs>
          <w:tab w:val="left" w:pos="1442"/>
        </w:tabs>
        <w:spacing w:before="0" w:line="288" w:lineRule="exact"/>
        <w:ind w:left="40" w:right="60" w:firstLine="720"/>
        <w:rPr>
          <w:sz w:val="28"/>
          <w:szCs w:val="28"/>
        </w:rPr>
      </w:pPr>
      <w:r w:rsidRPr="00D04048">
        <w:rPr>
          <w:sz w:val="28"/>
          <w:szCs w:val="28"/>
        </w:rPr>
        <w:t>Конкурс фотографии любимого животного с эссе «Мы с тобой одной крови».</w:t>
      </w:r>
    </w:p>
    <w:p w:rsidR="00F121E1" w:rsidRPr="00D04048" w:rsidRDefault="00C94FEB">
      <w:pPr>
        <w:pStyle w:val="23"/>
        <w:shd w:val="clear" w:color="auto" w:fill="auto"/>
        <w:spacing w:before="0"/>
        <w:ind w:left="40" w:firstLine="720"/>
        <w:rPr>
          <w:sz w:val="28"/>
          <w:szCs w:val="28"/>
        </w:rPr>
      </w:pPr>
      <w:r w:rsidRPr="00D04048">
        <w:rPr>
          <w:sz w:val="28"/>
          <w:szCs w:val="28"/>
        </w:rPr>
        <w:t>Фото животного и эссе о нем направляются отдельными файлами.</w:t>
      </w:r>
    </w:p>
    <w:p w:rsidR="00F121E1" w:rsidRPr="00D04048" w:rsidRDefault="00C94FEB">
      <w:pPr>
        <w:pStyle w:val="23"/>
        <w:shd w:val="clear" w:color="auto" w:fill="auto"/>
        <w:spacing w:before="0"/>
        <w:ind w:left="40" w:firstLine="720"/>
        <w:rPr>
          <w:sz w:val="28"/>
          <w:szCs w:val="28"/>
        </w:rPr>
      </w:pPr>
      <w:r w:rsidRPr="00D04048">
        <w:rPr>
          <w:sz w:val="28"/>
          <w:szCs w:val="28"/>
        </w:rPr>
        <w:t>Технические требования к фотоработам:</w:t>
      </w:r>
    </w:p>
    <w:p w:rsidR="00F121E1" w:rsidRPr="00D04048" w:rsidRDefault="00C94FEB">
      <w:pPr>
        <w:pStyle w:val="23"/>
        <w:numPr>
          <w:ilvl w:val="0"/>
          <w:numId w:val="10"/>
        </w:numPr>
        <w:shd w:val="clear" w:color="auto" w:fill="auto"/>
        <w:tabs>
          <w:tab w:val="left" w:pos="981"/>
        </w:tabs>
        <w:spacing w:before="0"/>
        <w:ind w:left="40" w:firstLine="720"/>
        <w:rPr>
          <w:sz w:val="28"/>
          <w:szCs w:val="28"/>
        </w:rPr>
      </w:pPr>
      <w:r w:rsidRPr="00D04048">
        <w:rPr>
          <w:sz w:val="28"/>
          <w:szCs w:val="28"/>
        </w:rPr>
        <w:t>расширение не менее 2000 х 2500 пикселей;</w:t>
      </w:r>
    </w:p>
    <w:p w:rsidR="00F121E1" w:rsidRPr="00D04048" w:rsidRDefault="00C94FEB">
      <w:pPr>
        <w:pStyle w:val="23"/>
        <w:numPr>
          <w:ilvl w:val="0"/>
          <w:numId w:val="10"/>
        </w:numPr>
        <w:shd w:val="clear" w:color="auto" w:fill="auto"/>
        <w:tabs>
          <w:tab w:val="left" w:pos="990"/>
        </w:tabs>
        <w:spacing w:before="0"/>
        <w:ind w:left="40" w:firstLine="720"/>
        <w:rPr>
          <w:sz w:val="28"/>
          <w:szCs w:val="28"/>
        </w:rPr>
      </w:pPr>
      <w:r w:rsidRPr="00D04048">
        <w:rPr>
          <w:sz w:val="28"/>
          <w:szCs w:val="28"/>
        </w:rPr>
        <w:t>не менее 300 точек на дюйм (</w:t>
      </w:r>
      <w:r w:rsidRPr="00D04048">
        <w:rPr>
          <w:sz w:val="28"/>
          <w:szCs w:val="28"/>
          <w:lang w:val="en-US"/>
        </w:rPr>
        <w:t>dpi</w:t>
      </w:r>
      <w:r w:rsidRPr="00D04048">
        <w:rPr>
          <w:sz w:val="28"/>
          <w:szCs w:val="28"/>
        </w:rPr>
        <w:t>).</w:t>
      </w:r>
    </w:p>
    <w:p w:rsidR="00F121E1" w:rsidRPr="00D04048" w:rsidRDefault="00C94FEB">
      <w:pPr>
        <w:pStyle w:val="23"/>
        <w:shd w:val="clear" w:color="auto" w:fill="auto"/>
        <w:spacing w:before="0"/>
        <w:ind w:left="40" w:firstLine="720"/>
        <w:rPr>
          <w:sz w:val="28"/>
          <w:szCs w:val="28"/>
        </w:rPr>
      </w:pPr>
      <w:r w:rsidRPr="00D04048">
        <w:rPr>
          <w:sz w:val="28"/>
          <w:szCs w:val="28"/>
        </w:rPr>
        <w:t>Технические требования к текстовым работам:</w:t>
      </w:r>
    </w:p>
    <w:p w:rsidR="00F121E1" w:rsidRPr="00D04048" w:rsidRDefault="00C94FEB">
      <w:pPr>
        <w:pStyle w:val="23"/>
        <w:numPr>
          <w:ilvl w:val="0"/>
          <w:numId w:val="10"/>
        </w:numPr>
        <w:shd w:val="clear" w:color="auto" w:fill="auto"/>
        <w:tabs>
          <w:tab w:val="left" w:pos="990"/>
        </w:tabs>
        <w:spacing w:before="0"/>
        <w:ind w:left="40" w:firstLine="720"/>
        <w:rPr>
          <w:sz w:val="28"/>
          <w:szCs w:val="28"/>
        </w:rPr>
      </w:pPr>
      <w:r w:rsidRPr="00D04048">
        <w:rPr>
          <w:sz w:val="28"/>
          <w:szCs w:val="28"/>
        </w:rPr>
        <w:t>объем эссе - не более 3000 знаков (с пробелами);</w:t>
      </w:r>
    </w:p>
    <w:p w:rsidR="00F121E1" w:rsidRPr="00D04048" w:rsidRDefault="00C94FEB">
      <w:pPr>
        <w:pStyle w:val="23"/>
        <w:numPr>
          <w:ilvl w:val="0"/>
          <w:numId w:val="10"/>
        </w:numPr>
        <w:shd w:val="clear" w:color="auto" w:fill="auto"/>
        <w:tabs>
          <w:tab w:val="left" w:pos="990"/>
        </w:tabs>
        <w:spacing w:before="0"/>
        <w:ind w:left="40" w:firstLine="720"/>
        <w:rPr>
          <w:sz w:val="28"/>
          <w:szCs w:val="28"/>
        </w:rPr>
      </w:pPr>
      <w:r w:rsidRPr="00D04048">
        <w:rPr>
          <w:sz w:val="28"/>
          <w:szCs w:val="28"/>
        </w:rPr>
        <w:t>ориентация листа - книжная;</w:t>
      </w:r>
    </w:p>
    <w:p w:rsidR="00F121E1" w:rsidRPr="00D04048" w:rsidRDefault="00C94FEB">
      <w:pPr>
        <w:pStyle w:val="23"/>
        <w:numPr>
          <w:ilvl w:val="0"/>
          <w:numId w:val="10"/>
        </w:numPr>
        <w:shd w:val="clear" w:color="auto" w:fill="auto"/>
        <w:tabs>
          <w:tab w:val="left" w:pos="990"/>
        </w:tabs>
        <w:spacing w:before="0"/>
        <w:ind w:left="40" w:firstLine="720"/>
        <w:rPr>
          <w:sz w:val="28"/>
          <w:szCs w:val="28"/>
        </w:rPr>
      </w:pPr>
      <w:r w:rsidRPr="00D04048">
        <w:rPr>
          <w:sz w:val="28"/>
          <w:szCs w:val="28"/>
        </w:rPr>
        <w:t>формат А4, поля по 2 см по периметру страницы;</w:t>
      </w:r>
    </w:p>
    <w:p w:rsidR="00F121E1" w:rsidRPr="00D04048" w:rsidRDefault="00C94FEB">
      <w:pPr>
        <w:pStyle w:val="23"/>
        <w:numPr>
          <w:ilvl w:val="0"/>
          <w:numId w:val="10"/>
        </w:numPr>
        <w:shd w:val="clear" w:color="auto" w:fill="auto"/>
        <w:tabs>
          <w:tab w:val="left" w:pos="990"/>
        </w:tabs>
        <w:spacing w:before="0"/>
        <w:ind w:left="40" w:firstLine="720"/>
        <w:rPr>
          <w:sz w:val="28"/>
          <w:szCs w:val="28"/>
          <w:lang w:val="en-US"/>
        </w:rPr>
      </w:pPr>
      <w:r w:rsidRPr="00D04048">
        <w:rPr>
          <w:sz w:val="28"/>
          <w:szCs w:val="28"/>
        </w:rPr>
        <w:t>шрифт</w:t>
      </w:r>
      <w:r w:rsidRPr="00D04048">
        <w:rPr>
          <w:sz w:val="28"/>
          <w:szCs w:val="28"/>
          <w:lang w:val="en-US"/>
        </w:rPr>
        <w:t xml:space="preserve"> Times New Roman, </w:t>
      </w:r>
      <w:r w:rsidRPr="00D04048">
        <w:rPr>
          <w:sz w:val="28"/>
          <w:szCs w:val="28"/>
        </w:rPr>
        <w:t>размер</w:t>
      </w:r>
      <w:r w:rsidRPr="00D04048">
        <w:rPr>
          <w:sz w:val="28"/>
          <w:szCs w:val="28"/>
          <w:lang w:val="en-US"/>
        </w:rPr>
        <w:t xml:space="preserve"> </w:t>
      </w:r>
      <w:r w:rsidRPr="00D04048">
        <w:rPr>
          <w:sz w:val="28"/>
          <w:szCs w:val="28"/>
        </w:rPr>
        <w:t>шрифта</w:t>
      </w:r>
      <w:r w:rsidRPr="00D04048">
        <w:rPr>
          <w:sz w:val="28"/>
          <w:szCs w:val="28"/>
          <w:lang w:val="en-US"/>
        </w:rPr>
        <w:t xml:space="preserve"> 14 </w:t>
      </w:r>
      <w:r w:rsidRPr="00D04048">
        <w:rPr>
          <w:sz w:val="28"/>
          <w:szCs w:val="28"/>
        </w:rPr>
        <w:t>пт</w:t>
      </w:r>
      <w:r w:rsidRPr="00D04048">
        <w:rPr>
          <w:sz w:val="28"/>
          <w:szCs w:val="28"/>
          <w:lang w:val="en-US"/>
        </w:rPr>
        <w:t>;</w:t>
      </w:r>
    </w:p>
    <w:p w:rsidR="00F121E1" w:rsidRPr="00D04048" w:rsidRDefault="00C94FEB">
      <w:pPr>
        <w:pStyle w:val="23"/>
        <w:numPr>
          <w:ilvl w:val="0"/>
          <w:numId w:val="10"/>
        </w:numPr>
        <w:shd w:val="clear" w:color="auto" w:fill="auto"/>
        <w:tabs>
          <w:tab w:val="left" w:pos="952"/>
        </w:tabs>
        <w:spacing w:before="0"/>
        <w:ind w:left="40" w:right="60" w:firstLine="720"/>
        <w:rPr>
          <w:sz w:val="28"/>
          <w:szCs w:val="28"/>
        </w:rPr>
      </w:pPr>
      <w:r w:rsidRPr="00D04048">
        <w:rPr>
          <w:sz w:val="28"/>
          <w:szCs w:val="28"/>
        </w:rPr>
        <w:t>межстрочный интервал - одинарный, выравнивание по ширине страницы, абзацный отступ 1,27 см.</w:t>
      </w:r>
    </w:p>
    <w:p w:rsidR="00F121E1" w:rsidRPr="00D04048" w:rsidRDefault="00C94FEB">
      <w:pPr>
        <w:pStyle w:val="23"/>
        <w:numPr>
          <w:ilvl w:val="2"/>
          <w:numId w:val="9"/>
        </w:numPr>
        <w:shd w:val="clear" w:color="auto" w:fill="auto"/>
        <w:tabs>
          <w:tab w:val="left" w:pos="1451"/>
        </w:tabs>
        <w:spacing w:before="0"/>
        <w:ind w:left="40" w:right="60" w:firstLine="720"/>
        <w:rPr>
          <w:sz w:val="28"/>
          <w:szCs w:val="28"/>
        </w:rPr>
      </w:pPr>
      <w:r w:rsidRPr="00D04048">
        <w:rPr>
          <w:sz w:val="28"/>
          <w:szCs w:val="28"/>
        </w:rPr>
        <w:t>Конкурс рисованных историй из жизни животных «Мы в ответе за тех, кого приручили». Участники могут использовать любую технику и стили рисования (в том числе с использованием компьютерных технологий). Допустимы комиксы. Текстовое сопровождение может быть выполнено в любом литературном жанре.</w:t>
      </w:r>
    </w:p>
    <w:p w:rsidR="00F121E1" w:rsidRPr="00D04048" w:rsidRDefault="00C94FEB">
      <w:pPr>
        <w:pStyle w:val="23"/>
        <w:shd w:val="clear" w:color="auto" w:fill="auto"/>
        <w:spacing w:before="0" w:after="2" w:line="250" w:lineRule="exact"/>
        <w:ind w:left="40" w:firstLine="720"/>
        <w:rPr>
          <w:sz w:val="28"/>
          <w:szCs w:val="28"/>
        </w:rPr>
      </w:pPr>
      <w:r w:rsidRPr="00D04048">
        <w:rPr>
          <w:sz w:val="28"/>
          <w:szCs w:val="28"/>
        </w:rPr>
        <w:t>Требования к рисованным историям:</w:t>
      </w:r>
    </w:p>
    <w:p w:rsidR="00F121E1" w:rsidRPr="00D04048" w:rsidRDefault="00C94FEB">
      <w:pPr>
        <w:pStyle w:val="23"/>
        <w:numPr>
          <w:ilvl w:val="0"/>
          <w:numId w:val="10"/>
        </w:numPr>
        <w:shd w:val="clear" w:color="auto" w:fill="auto"/>
        <w:tabs>
          <w:tab w:val="left" w:pos="990"/>
        </w:tabs>
        <w:spacing w:before="0" w:line="250" w:lineRule="exact"/>
        <w:ind w:left="40" w:firstLine="720"/>
        <w:rPr>
          <w:sz w:val="28"/>
          <w:szCs w:val="28"/>
        </w:rPr>
      </w:pPr>
      <w:r w:rsidRPr="00D04048">
        <w:rPr>
          <w:sz w:val="28"/>
          <w:szCs w:val="28"/>
        </w:rPr>
        <w:t>количество рисунков - не более 10;</w:t>
      </w:r>
    </w:p>
    <w:p w:rsidR="00F121E1" w:rsidRPr="00D04048" w:rsidRDefault="00C94FEB">
      <w:pPr>
        <w:pStyle w:val="23"/>
        <w:shd w:val="clear" w:color="auto" w:fill="auto"/>
        <w:spacing w:before="0"/>
        <w:ind w:left="40" w:right="60" w:firstLine="720"/>
        <w:rPr>
          <w:sz w:val="28"/>
          <w:szCs w:val="28"/>
        </w:rPr>
      </w:pPr>
      <w:r w:rsidRPr="00D04048">
        <w:rPr>
          <w:sz w:val="28"/>
          <w:szCs w:val="28"/>
        </w:rPr>
        <w:t>-объем литературного комментария под каждым рисунком - не более 200 знаков;</w:t>
      </w:r>
    </w:p>
    <w:p w:rsidR="00F121E1" w:rsidRPr="00D04048" w:rsidRDefault="00C94FEB">
      <w:pPr>
        <w:pStyle w:val="23"/>
        <w:numPr>
          <w:ilvl w:val="0"/>
          <w:numId w:val="10"/>
        </w:numPr>
        <w:shd w:val="clear" w:color="auto" w:fill="auto"/>
        <w:tabs>
          <w:tab w:val="left" w:pos="981"/>
        </w:tabs>
        <w:spacing w:before="0"/>
        <w:ind w:left="40" w:firstLine="720"/>
        <w:rPr>
          <w:sz w:val="28"/>
          <w:szCs w:val="28"/>
        </w:rPr>
      </w:pPr>
      <w:r w:rsidRPr="00D04048">
        <w:rPr>
          <w:sz w:val="28"/>
          <w:szCs w:val="28"/>
        </w:rPr>
        <w:t>рисунок и комментарий к нему располагаются на одном листе (файле).</w:t>
      </w:r>
    </w:p>
    <w:p w:rsidR="00F121E1" w:rsidRPr="00D04048" w:rsidRDefault="00C94FEB">
      <w:pPr>
        <w:pStyle w:val="23"/>
        <w:numPr>
          <w:ilvl w:val="1"/>
          <w:numId w:val="9"/>
        </w:numPr>
        <w:shd w:val="clear" w:color="auto" w:fill="auto"/>
        <w:tabs>
          <w:tab w:val="left" w:pos="1240"/>
        </w:tabs>
        <w:spacing w:before="0" w:after="414"/>
        <w:ind w:left="40" w:right="60" w:firstLine="720"/>
        <w:rPr>
          <w:sz w:val="28"/>
          <w:szCs w:val="28"/>
        </w:rPr>
      </w:pPr>
      <w:r w:rsidRPr="00D04048">
        <w:rPr>
          <w:sz w:val="28"/>
          <w:szCs w:val="28"/>
        </w:rPr>
        <w:t>Информационно-правовой экодесант «Животные под защитой» - цикл мероприятий для подростков и молодежи, направленных на профилактику жестокого обращения с животными. Проводится ГБУК «ККЮБ» в общедоступных библиотеках Краснодарского края, в местах учебы и отдыха юных кубанцев.</w:t>
      </w:r>
    </w:p>
    <w:p w:rsidR="00F121E1" w:rsidRPr="00D04048" w:rsidRDefault="00C94FEB">
      <w:pPr>
        <w:pStyle w:val="23"/>
        <w:numPr>
          <w:ilvl w:val="0"/>
          <w:numId w:val="9"/>
        </w:numPr>
        <w:shd w:val="clear" w:color="auto" w:fill="auto"/>
        <w:tabs>
          <w:tab w:val="left" w:pos="338"/>
        </w:tabs>
        <w:spacing w:before="0" w:after="279" w:line="250" w:lineRule="exact"/>
        <w:ind w:left="60"/>
        <w:jc w:val="center"/>
        <w:rPr>
          <w:sz w:val="28"/>
          <w:szCs w:val="28"/>
        </w:rPr>
      </w:pPr>
      <w:r w:rsidRPr="00D04048">
        <w:rPr>
          <w:sz w:val="28"/>
          <w:szCs w:val="28"/>
        </w:rPr>
        <w:t>Информационная и методическая поддержка Акции</w:t>
      </w:r>
    </w:p>
    <w:p w:rsidR="00F121E1" w:rsidRPr="00D04048" w:rsidRDefault="00C94FEB">
      <w:pPr>
        <w:pStyle w:val="23"/>
        <w:numPr>
          <w:ilvl w:val="1"/>
          <w:numId w:val="9"/>
        </w:numPr>
        <w:shd w:val="clear" w:color="auto" w:fill="auto"/>
        <w:tabs>
          <w:tab w:val="left" w:pos="1230"/>
        </w:tabs>
        <w:spacing w:before="0" w:line="326" w:lineRule="exact"/>
        <w:ind w:left="40" w:right="60" w:firstLine="720"/>
        <w:rPr>
          <w:sz w:val="28"/>
          <w:szCs w:val="28"/>
        </w:rPr>
      </w:pPr>
      <w:r w:rsidRPr="00D04048">
        <w:rPr>
          <w:sz w:val="28"/>
          <w:szCs w:val="28"/>
        </w:rPr>
        <w:t>Библиотеками муниципальных образований края осуществляется информационная поддержка деятельности общественных организаций по защите животных, в том числе посредством размещения информационно</w:t>
      </w:r>
      <w:r w:rsidRPr="00D04048">
        <w:rPr>
          <w:sz w:val="28"/>
          <w:szCs w:val="28"/>
        </w:rPr>
        <w:softHyphen/>
        <w:t>рекламной продукции экологической тематики.</w:t>
      </w:r>
    </w:p>
    <w:p w:rsidR="00F121E1" w:rsidRPr="00D04048" w:rsidRDefault="00C94FEB">
      <w:pPr>
        <w:pStyle w:val="23"/>
        <w:numPr>
          <w:ilvl w:val="1"/>
          <w:numId w:val="9"/>
        </w:numPr>
        <w:shd w:val="clear" w:color="auto" w:fill="auto"/>
        <w:tabs>
          <w:tab w:val="left" w:pos="1320"/>
        </w:tabs>
        <w:spacing w:before="0" w:after="406" w:line="307" w:lineRule="exact"/>
        <w:ind w:left="120" w:right="120" w:firstLine="720"/>
        <w:rPr>
          <w:sz w:val="28"/>
          <w:szCs w:val="28"/>
        </w:rPr>
      </w:pPr>
      <w:r w:rsidRPr="00D04048">
        <w:rPr>
          <w:sz w:val="28"/>
          <w:szCs w:val="28"/>
        </w:rPr>
        <w:t>Организационную и методическую поддержку библиотекам муниципальных образований края по вопросам проведения краевой литературной нравственно-экологической акции «Мой голос в защиту животных» оказывает ГБУК «ККЮБ».</w:t>
      </w:r>
    </w:p>
    <w:p w:rsidR="00F121E1" w:rsidRPr="00D04048" w:rsidRDefault="00C94FEB">
      <w:pPr>
        <w:pStyle w:val="23"/>
        <w:numPr>
          <w:ilvl w:val="0"/>
          <w:numId w:val="9"/>
        </w:numPr>
        <w:shd w:val="clear" w:color="auto" w:fill="auto"/>
        <w:tabs>
          <w:tab w:val="left" w:pos="278"/>
        </w:tabs>
        <w:spacing w:before="0" w:after="341" w:line="250" w:lineRule="exact"/>
        <w:ind w:right="20"/>
        <w:jc w:val="center"/>
        <w:rPr>
          <w:sz w:val="28"/>
          <w:szCs w:val="28"/>
        </w:rPr>
      </w:pPr>
      <w:r w:rsidRPr="00D04048">
        <w:rPr>
          <w:sz w:val="28"/>
          <w:szCs w:val="28"/>
        </w:rPr>
        <w:t>Порядок отбора и предоставления конкурсных работ</w:t>
      </w:r>
    </w:p>
    <w:p w:rsidR="00F121E1" w:rsidRPr="00D04048" w:rsidRDefault="00C94FEB">
      <w:pPr>
        <w:pStyle w:val="23"/>
        <w:numPr>
          <w:ilvl w:val="1"/>
          <w:numId w:val="9"/>
        </w:numPr>
        <w:shd w:val="clear" w:color="auto" w:fill="auto"/>
        <w:tabs>
          <w:tab w:val="left" w:pos="1320"/>
        </w:tabs>
        <w:spacing w:before="0" w:line="298" w:lineRule="exact"/>
        <w:ind w:left="120" w:right="120" w:firstLine="720"/>
        <w:rPr>
          <w:sz w:val="28"/>
          <w:szCs w:val="28"/>
        </w:rPr>
      </w:pPr>
      <w:r w:rsidRPr="00D04048">
        <w:rPr>
          <w:sz w:val="28"/>
          <w:szCs w:val="28"/>
        </w:rPr>
        <w:t xml:space="preserve">Участники конкурсов направляют творческие работы в муниципальные </w:t>
      </w:r>
      <w:r w:rsidRPr="00D04048">
        <w:rPr>
          <w:sz w:val="28"/>
          <w:szCs w:val="28"/>
        </w:rPr>
        <w:lastRenderedPageBreak/>
        <w:t>оргкомитеты до 1 сентября 2017 года.</w:t>
      </w:r>
    </w:p>
    <w:p w:rsidR="00F121E1" w:rsidRPr="00D04048" w:rsidRDefault="00C94FEB">
      <w:pPr>
        <w:pStyle w:val="23"/>
        <w:numPr>
          <w:ilvl w:val="1"/>
          <w:numId w:val="9"/>
        </w:numPr>
        <w:shd w:val="clear" w:color="auto" w:fill="auto"/>
        <w:tabs>
          <w:tab w:val="left" w:pos="1339"/>
        </w:tabs>
        <w:spacing w:before="0" w:line="298" w:lineRule="exact"/>
        <w:ind w:left="120" w:right="120" w:firstLine="720"/>
        <w:rPr>
          <w:sz w:val="28"/>
          <w:szCs w:val="28"/>
        </w:rPr>
      </w:pPr>
      <w:r w:rsidRPr="00D04048">
        <w:rPr>
          <w:sz w:val="28"/>
          <w:szCs w:val="28"/>
        </w:rPr>
        <w:t xml:space="preserve">Муниципальные оргкомитеты рассматривают и оценивают поданные творческие работы. Три работы, занявшие 1-е место в каждом из конкурсов, для участия в краевом этапе направляются в краевой Оргкомитет на электронный адрес </w:t>
      </w:r>
      <w:hyperlink r:id="rId8" w:history="1">
        <w:r w:rsidRPr="00D04048">
          <w:rPr>
            <w:rStyle w:val="a3"/>
            <w:sz w:val="28"/>
            <w:szCs w:val="28"/>
          </w:rPr>
          <w:t>KKUBFQRUM2016@YANDEX.Rt</w:t>
        </w:r>
      </w:hyperlink>
      <w:r w:rsidRPr="00D04048">
        <w:rPr>
          <w:rStyle w:val="12"/>
          <w:sz w:val="28"/>
          <w:szCs w:val="28"/>
          <w:lang w:val="ru-RU"/>
        </w:rPr>
        <w:t xml:space="preserve"> </w:t>
      </w:r>
      <w:r w:rsidRPr="00D04048">
        <w:rPr>
          <w:rStyle w:val="12"/>
          <w:sz w:val="28"/>
          <w:szCs w:val="28"/>
        </w:rPr>
        <w:t>J</w:t>
      </w:r>
      <w:r w:rsidRPr="00D04048">
        <w:rPr>
          <w:sz w:val="28"/>
          <w:szCs w:val="28"/>
        </w:rPr>
        <w:t xml:space="preserve"> в срок до 10 сентября</w:t>
      </w:r>
    </w:p>
    <w:p w:rsidR="00F121E1" w:rsidRPr="00D04048" w:rsidRDefault="00C94FEB">
      <w:pPr>
        <w:pStyle w:val="23"/>
        <w:numPr>
          <w:ilvl w:val="0"/>
          <w:numId w:val="11"/>
        </w:numPr>
        <w:shd w:val="clear" w:color="auto" w:fill="auto"/>
        <w:tabs>
          <w:tab w:val="left" w:pos="1339"/>
          <w:tab w:val="left" w:pos="744"/>
        </w:tabs>
        <w:spacing w:before="0" w:line="298" w:lineRule="exact"/>
        <w:ind w:left="120"/>
        <w:jc w:val="left"/>
        <w:rPr>
          <w:sz w:val="28"/>
          <w:szCs w:val="28"/>
        </w:rPr>
      </w:pPr>
      <w:r w:rsidRPr="00D04048">
        <w:rPr>
          <w:sz w:val="28"/>
          <w:szCs w:val="28"/>
        </w:rPr>
        <w:t>года.</w:t>
      </w:r>
    </w:p>
    <w:p w:rsidR="00F121E1" w:rsidRPr="00D04048" w:rsidRDefault="00C94FEB">
      <w:pPr>
        <w:pStyle w:val="23"/>
        <w:numPr>
          <w:ilvl w:val="1"/>
          <w:numId w:val="9"/>
        </w:numPr>
        <w:shd w:val="clear" w:color="auto" w:fill="auto"/>
        <w:tabs>
          <w:tab w:val="left" w:pos="1330"/>
        </w:tabs>
        <w:spacing w:before="0" w:line="307" w:lineRule="exact"/>
        <w:ind w:left="120" w:right="120" w:firstLine="720"/>
        <w:rPr>
          <w:sz w:val="28"/>
          <w:szCs w:val="28"/>
        </w:rPr>
      </w:pPr>
      <w:r w:rsidRPr="00D04048">
        <w:rPr>
          <w:sz w:val="28"/>
          <w:szCs w:val="28"/>
        </w:rPr>
        <w:t xml:space="preserve">В период с 1 сентября 2017 года по 10 сентября 2017 года краевой Оргкомитет организует доступ к творческим работам, поступившим на краевой этап по всем конкурсам, располагая их по мере поступления от муниципальных оргкомитетов на сайте Г БУК «ККЮБ» </w:t>
      </w:r>
      <w:hyperlink r:id="rId9" w:history="1">
        <w:r w:rsidRPr="00D04048">
          <w:rPr>
            <w:rStyle w:val="a3"/>
            <w:sz w:val="28"/>
            <w:szCs w:val="28"/>
          </w:rPr>
          <w:t>http://krkrub.kubannet.ru</w:t>
        </w:r>
      </w:hyperlink>
      <w:r w:rsidRPr="00D04048">
        <w:rPr>
          <w:rStyle w:val="12"/>
          <w:sz w:val="28"/>
          <w:szCs w:val="28"/>
          <w:lang w:val="ru-RU"/>
        </w:rPr>
        <w:t>.</w:t>
      </w:r>
    </w:p>
    <w:p w:rsidR="00F121E1" w:rsidRPr="00D04048" w:rsidRDefault="00C94FEB">
      <w:pPr>
        <w:pStyle w:val="23"/>
        <w:numPr>
          <w:ilvl w:val="1"/>
          <w:numId w:val="9"/>
        </w:numPr>
        <w:shd w:val="clear" w:color="auto" w:fill="auto"/>
        <w:tabs>
          <w:tab w:val="left" w:pos="1493"/>
        </w:tabs>
        <w:spacing w:before="0" w:line="307" w:lineRule="exact"/>
        <w:ind w:left="120" w:right="120" w:firstLine="720"/>
        <w:rPr>
          <w:sz w:val="28"/>
          <w:szCs w:val="28"/>
        </w:rPr>
      </w:pPr>
      <w:r w:rsidRPr="00D04048">
        <w:rPr>
          <w:sz w:val="28"/>
          <w:szCs w:val="28"/>
        </w:rPr>
        <w:t xml:space="preserve">На краевой этап творческие работы предоставляются вместе с заявкой на участие в конкурсе. Заявка должна содержать следующие сведения: фамилия, имя, отчество участника конкурса (полностью), наименование городского или сельского поселения, иной единицы территориального деления, полное официальное наименование библиотеки, читателем которой является участник, название конкурса, название конкурсной работы, место учебы или работы (должность) участника, возраст, его контактные данные (почтовый адрес, электронный адрес, телефон), фамилия, имя, отчество наставника и его контактный телефон. Форма заявки прилагается (Приложение № </w:t>
      </w:r>
      <w:r w:rsidRPr="00D04048">
        <w:rPr>
          <w:rStyle w:val="ArialNarrow12pt"/>
          <w:sz w:val="28"/>
          <w:szCs w:val="28"/>
        </w:rPr>
        <w:t>1</w:t>
      </w:r>
      <w:r w:rsidRPr="00D04048">
        <w:rPr>
          <w:rStyle w:val="ArialNarrow11pt"/>
          <w:sz w:val="28"/>
          <w:szCs w:val="28"/>
        </w:rPr>
        <w:t>).</w:t>
      </w:r>
    </w:p>
    <w:p w:rsidR="00F121E1" w:rsidRPr="00D04048" w:rsidRDefault="00C94FEB">
      <w:pPr>
        <w:pStyle w:val="23"/>
        <w:numPr>
          <w:ilvl w:val="1"/>
          <w:numId w:val="9"/>
        </w:numPr>
        <w:shd w:val="clear" w:color="auto" w:fill="auto"/>
        <w:tabs>
          <w:tab w:val="left" w:pos="2030"/>
        </w:tabs>
        <w:spacing w:before="0" w:line="278" w:lineRule="exact"/>
        <w:ind w:left="120" w:firstLine="720"/>
        <w:rPr>
          <w:sz w:val="28"/>
          <w:szCs w:val="28"/>
        </w:rPr>
      </w:pPr>
      <w:r w:rsidRPr="00D04048">
        <w:rPr>
          <w:sz w:val="28"/>
          <w:szCs w:val="28"/>
        </w:rPr>
        <w:t>Работы, поступившие в краевой Оргкомитет после 10 сентября</w:t>
      </w:r>
    </w:p>
    <w:p w:rsidR="00F121E1" w:rsidRPr="00D04048" w:rsidRDefault="00C94FEB">
      <w:pPr>
        <w:pStyle w:val="23"/>
        <w:numPr>
          <w:ilvl w:val="0"/>
          <w:numId w:val="12"/>
        </w:numPr>
        <w:shd w:val="clear" w:color="auto" w:fill="auto"/>
        <w:tabs>
          <w:tab w:val="left" w:pos="1310"/>
          <w:tab w:val="left" w:pos="744"/>
        </w:tabs>
        <w:spacing w:before="0" w:after="383" w:line="278" w:lineRule="exact"/>
        <w:ind w:left="120"/>
        <w:jc w:val="left"/>
        <w:rPr>
          <w:sz w:val="28"/>
          <w:szCs w:val="28"/>
        </w:rPr>
      </w:pPr>
      <w:r w:rsidRPr="00D04048">
        <w:rPr>
          <w:sz w:val="28"/>
          <w:szCs w:val="28"/>
        </w:rPr>
        <w:t>года, к участию в конкурсах не допускаются.</w:t>
      </w:r>
    </w:p>
    <w:p w:rsidR="00F121E1" w:rsidRPr="00D04048" w:rsidRDefault="00C94FEB">
      <w:pPr>
        <w:pStyle w:val="23"/>
        <w:numPr>
          <w:ilvl w:val="0"/>
          <w:numId w:val="9"/>
        </w:numPr>
        <w:shd w:val="clear" w:color="auto" w:fill="auto"/>
        <w:tabs>
          <w:tab w:val="left" w:pos="394"/>
        </w:tabs>
        <w:spacing w:before="0" w:after="331" w:line="250" w:lineRule="exact"/>
        <w:ind w:right="20"/>
        <w:jc w:val="center"/>
        <w:rPr>
          <w:sz w:val="28"/>
          <w:szCs w:val="28"/>
        </w:rPr>
      </w:pPr>
      <w:r w:rsidRPr="00D04048">
        <w:rPr>
          <w:sz w:val="28"/>
          <w:szCs w:val="28"/>
        </w:rPr>
        <w:t>Подведение итогов конкурсов</w:t>
      </w:r>
    </w:p>
    <w:p w:rsidR="00F121E1" w:rsidRPr="00D04048" w:rsidRDefault="00C94FEB">
      <w:pPr>
        <w:pStyle w:val="23"/>
        <w:numPr>
          <w:ilvl w:val="1"/>
          <w:numId w:val="9"/>
        </w:numPr>
        <w:shd w:val="clear" w:color="auto" w:fill="auto"/>
        <w:tabs>
          <w:tab w:val="left" w:pos="1474"/>
        </w:tabs>
        <w:spacing w:before="0" w:line="298" w:lineRule="exact"/>
        <w:ind w:left="120" w:right="120" w:firstLine="720"/>
        <w:rPr>
          <w:sz w:val="28"/>
          <w:szCs w:val="28"/>
        </w:rPr>
      </w:pPr>
      <w:r w:rsidRPr="00D04048">
        <w:rPr>
          <w:sz w:val="28"/>
          <w:szCs w:val="28"/>
        </w:rPr>
        <w:t>Для определения победителей и призеров краевого этапа конкурсов создается жюри, состав которого утверждается приказом министерства культуры Краснодарского края.</w:t>
      </w:r>
    </w:p>
    <w:p w:rsidR="00F121E1" w:rsidRPr="00D04048" w:rsidRDefault="00C94FEB">
      <w:pPr>
        <w:pStyle w:val="23"/>
        <w:numPr>
          <w:ilvl w:val="1"/>
          <w:numId w:val="9"/>
        </w:numPr>
        <w:shd w:val="clear" w:color="auto" w:fill="auto"/>
        <w:tabs>
          <w:tab w:val="left" w:pos="1589"/>
        </w:tabs>
        <w:spacing w:before="0" w:line="298" w:lineRule="exact"/>
        <w:ind w:left="120" w:right="120" w:firstLine="720"/>
        <w:rPr>
          <w:sz w:val="28"/>
          <w:szCs w:val="28"/>
        </w:rPr>
      </w:pPr>
      <w:r w:rsidRPr="00D04048">
        <w:rPr>
          <w:sz w:val="28"/>
          <w:szCs w:val="28"/>
        </w:rPr>
        <w:t>С 11 сентября по 29 сентября 2017 года жюри определяет победителей и призеров краевого этапа конкурсов согласно установленным критериям.</w:t>
      </w:r>
    </w:p>
    <w:p w:rsidR="00F121E1" w:rsidRPr="00D04048" w:rsidRDefault="00C94FEB">
      <w:pPr>
        <w:pStyle w:val="23"/>
        <w:numPr>
          <w:ilvl w:val="1"/>
          <w:numId w:val="9"/>
        </w:numPr>
        <w:shd w:val="clear" w:color="auto" w:fill="auto"/>
        <w:tabs>
          <w:tab w:val="left" w:pos="1474"/>
        </w:tabs>
        <w:spacing w:before="0" w:line="288" w:lineRule="exact"/>
        <w:ind w:left="120" w:right="120" w:firstLine="720"/>
        <w:rPr>
          <w:sz w:val="28"/>
          <w:szCs w:val="28"/>
        </w:rPr>
      </w:pPr>
      <w:r w:rsidRPr="00D04048">
        <w:rPr>
          <w:sz w:val="28"/>
          <w:szCs w:val="28"/>
        </w:rPr>
        <w:t xml:space="preserve">Протокол подведения итогов конкурсов, а также творческие работы победителей и призеров размещаются на сайте ГБУК «ККЮБ» </w:t>
      </w:r>
      <w:hyperlink r:id="rId10" w:history="1">
        <w:r w:rsidRPr="00D04048">
          <w:rPr>
            <w:rStyle w:val="a3"/>
            <w:sz w:val="28"/>
            <w:szCs w:val="28"/>
          </w:rPr>
          <w:t>http://krkrub.kubannet.ru</w:t>
        </w:r>
      </w:hyperlink>
      <w:r w:rsidRPr="00D04048">
        <w:rPr>
          <w:sz w:val="28"/>
          <w:szCs w:val="28"/>
        </w:rPr>
        <w:t xml:space="preserve"> 29 сентября 2017 года.</w:t>
      </w:r>
    </w:p>
    <w:p w:rsidR="00F121E1" w:rsidRPr="00D04048" w:rsidRDefault="00C94FEB">
      <w:pPr>
        <w:pStyle w:val="23"/>
        <w:numPr>
          <w:ilvl w:val="0"/>
          <w:numId w:val="9"/>
        </w:numPr>
        <w:shd w:val="clear" w:color="auto" w:fill="auto"/>
        <w:tabs>
          <w:tab w:val="left" w:pos="474"/>
        </w:tabs>
        <w:spacing w:before="0" w:after="306" w:line="250" w:lineRule="exact"/>
        <w:ind w:left="80"/>
        <w:jc w:val="center"/>
        <w:rPr>
          <w:sz w:val="28"/>
          <w:szCs w:val="28"/>
        </w:rPr>
      </w:pPr>
      <w:r w:rsidRPr="00D04048">
        <w:rPr>
          <w:sz w:val="28"/>
          <w:szCs w:val="28"/>
        </w:rPr>
        <w:t>Критерии оценки работ</w:t>
      </w:r>
    </w:p>
    <w:p w:rsidR="00F121E1" w:rsidRPr="00D04048" w:rsidRDefault="00C94FEB">
      <w:pPr>
        <w:pStyle w:val="23"/>
        <w:numPr>
          <w:ilvl w:val="1"/>
          <w:numId w:val="9"/>
        </w:numPr>
        <w:shd w:val="clear" w:color="auto" w:fill="auto"/>
        <w:tabs>
          <w:tab w:val="left" w:pos="1375"/>
        </w:tabs>
        <w:spacing w:before="0" w:line="269" w:lineRule="exact"/>
        <w:ind w:left="60" w:right="80" w:firstLine="720"/>
        <w:rPr>
          <w:sz w:val="28"/>
          <w:szCs w:val="28"/>
        </w:rPr>
      </w:pPr>
      <w:r w:rsidRPr="00D04048">
        <w:rPr>
          <w:sz w:val="28"/>
          <w:szCs w:val="28"/>
        </w:rPr>
        <w:t>Критерии оценки работ в конкурсе буктрейлеров «Животные - герои книг»:</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соответствие объявленной тематике;</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знание и грамотная интерпретация художественного текста;</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логика выстраивания сюжетного видеоряда;</w:t>
      </w:r>
    </w:p>
    <w:p w:rsidR="00F121E1" w:rsidRPr="00D04048" w:rsidRDefault="00C94FEB">
      <w:pPr>
        <w:pStyle w:val="23"/>
        <w:numPr>
          <w:ilvl w:val="0"/>
          <w:numId w:val="10"/>
        </w:numPr>
        <w:shd w:val="clear" w:color="auto" w:fill="auto"/>
        <w:tabs>
          <w:tab w:val="left" w:pos="1001"/>
        </w:tabs>
        <w:spacing w:before="0" w:line="307" w:lineRule="exact"/>
        <w:ind w:left="60" w:firstLine="720"/>
        <w:rPr>
          <w:sz w:val="28"/>
          <w:szCs w:val="28"/>
        </w:rPr>
      </w:pPr>
      <w:r w:rsidRPr="00D04048">
        <w:rPr>
          <w:sz w:val="28"/>
          <w:szCs w:val="28"/>
        </w:rPr>
        <w:t>соответствие аудио-сопровождения выбранному тексту;</w:t>
      </w:r>
    </w:p>
    <w:p w:rsidR="00F121E1" w:rsidRPr="00D04048" w:rsidRDefault="00C94FEB">
      <w:pPr>
        <w:pStyle w:val="23"/>
        <w:numPr>
          <w:ilvl w:val="0"/>
          <w:numId w:val="10"/>
        </w:numPr>
        <w:shd w:val="clear" w:color="auto" w:fill="auto"/>
        <w:tabs>
          <w:tab w:val="left" w:pos="982"/>
        </w:tabs>
        <w:spacing w:before="0" w:line="307" w:lineRule="exact"/>
        <w:ind w:left="60" w:right="80" w:firstLine="720"/>
        <w:rPr>
          <w:sz w:val="28"/>
          <w:szCs w:val="28"/>
        </w:rPr>
      </w:pPr>
      <w:r w:rsidRPr="00D04048">
        <w:rPr>
          <w:sz w:val="28"/>
          <w:szCs w:val="28"/>
        </w:rPr>
        <w:t>выразительность, эмоциональность, дикция (интонация, логические паузы, ударения).</w:t>
      </w:r>
    </w:p>
    <w:p w:rsidR="00F121E1" w:rsidRPr="00D04048" w:rsidRDefault="00C94FEB">
      <w:pPr>
        <w:pStyle w:val="23"/>
        <w:numPr>
          <w:ilvl w:val="1"/>
          <w:numId w:val="9"/>
        </w:numPr>
        <w:shd w:val="clear" w:color="auto" w:fill="auto"/>
        <w:tabs>
          <w:tab w:val="left" w:pos="1394"/>
        </w:tabs>
        <w:spacing w:before="0" w:line="307" w:lineRule="exact"/>
        <w:ind w:left="60" w:right="80" w:firstLine="720"/>
        <w:rPr>
          <w:sz w:val="28"/>
          <w:szCs w:val="28"/>
        </w:rPr>
      </w:pPr>
      <w:r w:rsidRPr="00D04048">
        <w:rPr>
          <w:sz w:val="28"/>
          <w:szCs w:val="28"/>
        </w:rPr>
        <w:t>Критерии оценки работ в конкурсе фотографий и эссе «Мы с тобой одной крови»:</w:t>
      </w:r>
    </w:p>
    <w:p w:rsidR="00F121E1" w:rsidRPr="00D04048" w:rsidRDefault="00C94FEB">
      <w:pPr>
        <w:pStyle w:val="23"/>
        <w:numPr>
          <w:ilvl w:val="0"/>
          <w:numId w:val="10"/>
        </w:numPr>
        <w:shd w:val="clear" w:color="auto" w:fill="auto"/>
        <w:tabs>
          <w:tab w:val="left" w:pos="1001"/>
        </w:tabs>
        <w:spacing w:before="0" w:line="307" w:lineRule="exact"/>
        <w:ind w:left="60" w:firstLine="720"/>
        <w:rPr>
          <w:sz w:val="28"/>
          <w:szCs w:val="28"/>
        </w:rPr>
      </w:pPr>
      <w:r w:rsidRPr="00D04048">
        <w:rPr>
          <w:sz w:val="28"/>
          <w:szCs w:val="28"/>
        </w:rPr>
        <w:t>соответствие объявленной тематике;</w:t>
      </w:r>
    </w:p>
    <w:p w:rsidR="00F121E1" w:rsidRPr="00D04048" w:rsidRDefault="00C94FEB">
      <w:pPr>
        <w:pStyle w:val="23"/>
        <w:numPr>
          <w:ilvl w:val="0"/>
          <w:numId w:val="10"/>
        </w:numPr>
        <w:shd w:val="clear" w:color="auto" w:fill="auto"/>
        <w:tabs>
          <w:tab w:val="left" w:pos="1001"/>
        </w:tabs>
        <w:spacing w:before="0" w:line="250" w:lineRule="exact"/>
        <w:ind w:left="60" w:firstLine="720"/>
        <w:rPr>
          <w:sz w:val="28"/>
          <w:szCs w:val="28"/>
        </w:rPr>
      </w:pPr>
      <w:r w:rsidRPr="00D04048">
        <w:rPr>
          <w:sz w:val="28"/>
          <w:szCs w:val="28"/>
        </w:rPr>
        <w:t>единство фотоматериала и сопроводительного текста (эссе);</w:t>
      </w:r>
    </w:p>
    <w:p w:rsidR="00F121E1" w:rsidRPr="00D04048" w:rsidRDefault="00C94FEB">
      <w:pPr>
        <w:pStyle w:val="23"/>
        <w:numPr>
          <w:ilvl w:val="0"/>
          <w:numId w:val="10"/>
        </w:numPr>
        <w:shd w:val="clear" w:color="auto" w:fill="auto"/>
        <w:tabs>
          <w:tab w:val="left" w:pos="1010"/>
        </w:tabs>
        <w:spacing w:before="0" w:line="326" w:lineRule="exact"/>
        <w:ind w:left="60" w:firstLine="720"/>
        <w:rPr>
          <w:sz w:val="28"/>
          <w:szCs w:val="28"/>
        </w:rPr>
      </w:pPr>
      <w:r w:rsidRPr="00D04048">
        <w:rPr>
          <w:sz w:val="28"/>
          <w:szCs w:val="28"/>
        </w:rPr>
        <w:t>грамотность изложения;</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lastRenderedPageBreak/>
        <w:t>богатство словаря, точность словоупотребления;</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четко выраженная авторская позиция в представленных работах.</w:t>
      </w:r>
    </w:p>
    <w:p w:rsidR="00F121E1" w:rsidRPr="00D04048" w:rsidRDefault="00C94FEB">
      <w:pPr>
        <w:pStyle w:val="23"/>
        <w:numPr>
          <w:ilvl w:val="1"/>
          <w:numId w:val="9"/>
        </w:numPr>
        <w:shd w:val="clear" w:color="auto" w:fill="auto"/>
        <w:tabs>
          <w:tab w:val="left" w:pos="1385"/>
        </w:tabs>
        <w:spacing w:before="0" w:line="298" w:lineRule="exact"/>
        <w:ind w:left="60" w:right="80" w:firstLine="720"/>
        <w:rPr>
          <w:sz w:val="28"/>
          <w:szCs w:val="28"/>
        </w:rPr>
      </w:pPr>
      <w:r w:rsidRPr="00D04048">
        <w:rPr>
          <w:sz w:val="28"/>
          <w:szCs w:val="28"/>
        </w:rPr>
        <w:t>Критерии оценки работ в конкурсе рисованных историй «Мы в ответе за тех, кого приручили»:</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качество представленных рисунков;</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оригинальность замысла рисунка;</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соответствие объявленной тематике;</w:t>
      </w:r>
    </w:p>
    <w:p w:rsidR="00F121E1" w:rsidRPr="00D04048" w:rsidRDefault="00C94FEB">
      <w:pPr>
        <w:pStyle w:val="23"/>
        <w:numPr>
          <w:ilvl w:val="0"/>
          <w:numId w:val="10"/>
        </w:numPr>
        <w:shd w:val="clear" w:color="auto" w:fill="auto"/>
        <w:tabs>
          <w:tab w:val="left" w:pos="1001"/>
        </w:tabs>
        <w:spacing w:before="0" w:line="326" w:lineRule="exact"/>
        <w:ind w:left="60" w:firstLine="720"/>
        <w:rPr>
          <w:sz w:val="28"/>
          <w:szCs w:val="28"/>
        </w:rPr>
      </w:pPr>
      <w:r w:rsidRPr="00D04048">
        <w:rPr>
          <w:sz w:val="28"/>
          <w:szCs w:val="28"/>
        </w:rPr>
        <w:t>единство рисунка и комментария;</w:t>
      </w:r>
    </w:p>
    <w:p w:rsidR="00F121E1" w:rsidRPr="00D04048" w:rsidRDefault="00C94FEB">
      <w:pPr>
        <w:pStyle w:val="23"/>
        <w:numPr>
          <w:ilvl w:val="0"/>
          <w:numId w:val="10"/>
        </w:numPr>
        <w:shd w:val="clear" w:color="auto" w:fill="auto"/>
        <w:tabs>
          <w:tab w:val="left" w:pos="1010"/>
        </w:tabs>
        <w:spacing w:before="0" w:line="326" w:lineRule="exact"/>
        <w:ind w:left="60" w:firstLine="720"/>
        <w:rPr>
          <w:sz w:val="28"/>
          <w:szCs w:val="28"/>
        </w:rPr>
      </w:pPr>
      <w:r w:rsidRPr="00D04048">
        <w:rPr>
          <w:sz w:val="28"/>
          <w:szCs w:val="28"/>
        </w:rPr>
        <w:t>оригинальность представленного комментария.</w:t>
      </w:r>
    </w:p>
    <w:p w:rsidR="00F121E1" w:rsidRPr="00D04048" w:rsidRDefault="00C94FEB">
      <w:pPr>
        <w:pStyle w:val="23"/>
        <w:shd w:val="clear" w:color="auto" w:fill="auto"/>
        <w:spacing w:before="0" w:after="361" w:line="326" w:lineRule="exact"/>
        <w:ind w:left="60" w:right="80" w:firstLine="720"/>
        <w:rPr>
          <w:sz w:val="28"/>
          <w:szCs w:val="28"/>
        </w:rPr>
      </w:pPr>
      <w:r w:rsidRPr="00D04048">
        <w:rPr>
          <w:sz w:val="28"/>
          <w:szCs w:val="28"/>
        </w:rPr>
        <w:t>Оценки выставляются по каждому критерию по 5-балльной системе. Общая оценка определяется суммой баллов.</w:t>
      </w:r>
    </w:p>
    <w:p w:rsidR="00F121E1" w:rsidRPr="00D04048" w:rsidRDefault="00C94FEB">
      <w:pPr>
        <w:pStyle w:val="23"/>
        <w:numPr>
          <w:ilvl w:val="0"/>
          <w:numId w:val="9"/>
        </w:numPr>
        <w:shd w:val="clear" w:color="auto" w:fill="auto"/>
        <w:tabs>
          <w:tab w:val="left" w:pos="474"/>
        </w:tabs>
        <w:spacing w:before="0" w:after="278" w:line="250" w:lineRule="exact"/>
        <w:ind w:left="80"/>
        <w:jc w:val="center"/>
        <w:rPr>
          <w:sz w:val="28"/>
          <w:szCs w:val="28"/>
        </w:rPr>
      </w:pPr>
      <w:r w:rsidRPr="00D04048">
        <w:rPr>
          <w:sz w:val="28"/>
          <w:szCs w:val="28"/>
        </w:rPr>
        <w:t>Награждение победителей</w:t>
      </w:r>
    </w:p>
    <w:p w:rsidR="00F121E1" w:rsidRPr="00D04048" w:rsidRDefault="00C94FEB">
      <w:pPr>
        <w:pStyle w:val="23"/>
        <w:shd w:val="clear" w:color="auto" w:fill="auto"/>
        <w:spacing w:before="0"/>
        <w:ind w:left="60" w:right="80" w:firstLine="720"/>
        <w:rPr>
          <w:sz w:val="28"/>
          <w:szCs w:val="28"/>
        </w:rPr>
      </w:pPr>
      <w:r w:rsidRPr="00D04048">
        <w:rPr>
          <w:sz w:val="28"/>
          <w:szCs w:val="28"/>
        </w:rPr>
        <w:t>Оргкомитеты муниципального этапа конкурсов принимают решение о награждении победителей и призеров самостоятельно.</w:t>
      </w:r>
    </w:p>
    <w:p w:rsidR="00F121E1" w:rsidRPr="00D04048" w:rsidRDefault="00C94FEB">
      <w:pPr>
        <w:pStyle w:val="23"/>
        <w:shd w:val="clear" w:color="auto" w:fill="auto"/>
        <w:spacing w:before="0"/>
        <w:ind w:left="60" w:right="80" w:firstLine="720"/>
        <w:rPr>
          <w:sz w:val="28"/>
          <w:szCs w:val="28"/>
        </w:rPr>
      </w:pPr>
      <w:r w:rsidRPr="00D04048">
        <w:rPr>
          <w:sz w:val="28"/>
          <w:szCs w:val="28"/>
        </w:rPr>
        <w:t xml:space="preserve">Оргкомитет краевого этапа награждает победителей и призеров </w:t>
      </w:r>
      <w:r w:rsidRPr="00D04048">
        <w:rPr>
          <w:rStyle w:val="3pt"/>
          <w:sz w:val="28"/>
          <w:szCs w:val="28"/>
        </w:rPr>
        <w:t>(1-3</w:t>
      </w:r>
      <w:r w:rsidRPr="00D04048">
        <w:rPr>
          <w:sz w:val="28"/>
          <w:szCs w:val="28"/>
        </w:rPr>
        <w:t xml:space="preserve"> места) конкурсов в каждом конкурсе дипломами и памятными призами. Призы будут приобретены за счет внебюджетных источников ГБУК «ККЮБ». Награждение состоится на заключительном мероприятии в октябре 2017 года в городе Краснодаре, которое будет приурочено к Всемирному дню защиты животных (4 октября). Место и время проведения заключительного мероприятия будет определено дополнительно. В случае невозможности участия победителя в церемонии награждения дипломы и призы направляются ему по почте.</w:t>
      </w:r>
    </w:p>
    <w:p w:rsidR="00F121E1" w:rsidRDefault="00C94FEB">
      <w:pPr>
        <w:pStyle w:val="23"/>
        <w:shd w:val="clear" w:color="auto" w:fill="auto"/>
        <w:spacing w:before="0" w:line="326" w:lineRule="exact"/>
        <w:ind w:left="60" w:right="80" w:firstLine="720"/>
        <w:rPr>
          <w:sz w:val="28"/>
          <w:szCs w:val="28"/>
        </w:rPr>
      </w:pPr>
      <w:r w:rsidRPr="00D04048">
        <w:rPr>
          <w:sz w:val="28"/>
          <w:szCs w:val="28"/>
        </w:rPr>
        <w:t>Оргкомитет краевого этапа вправе дополнительно отметить участников благодарственными письмами, а также учредить специальные призы для участников, представивших на конкурсы интересные и оригинальные работы.</w:t>
      </w:r>
    </w:p>
    <w:p w:rsidR="007E4BFB" w:rsidRPr="00D04048" w:rsidRDefault="007E4BFB">
      <w:pPr>
        <w:pStyle w:val="23"/>
        <w:shd w:val="clear" w:color="auto" w:fill="auto"/>
        <w:spacing w:before="0" w:line="326" w:lineRule="exact"/>
        <w:ind w:left="60" w:right="80" w:firstLine="720"/>
        <w:rPr>
          <w:sz w:val="28"/>
          <w:szCs w:val="28"/>
        </w:rPr>
      </w:pPr>
    </w:p>
    <w:p w:rsidR="00F121E1" w:rsidRPr="00D04048" w:rsidRDefault="00C94FEB">
      <w:pPr>
        <w:pStyle w:val="23"/>
        <w:numPr>
          <w:ilvl w:val="0"/>
          <w:numId w:val="9"/>
        </w:numPr>
        <w:shd w:val="clear" w:color="auto" w:fill="auto"/>
        <w:tabs>
          <w:tab w:val="left" w:pos="384"/>
        </w:tabs>
        <w:spacing w:before="0" w:after="338" w:line="250" w:lineRule="exact"/>
        <w:ind w:right="20"/>
        <w:jc w:val="center"/>
        <w:rPr>
          <w:sz w:val="28"/>
          <w:szCs w:val="28"/>
        </w:rPr>
      </w:pPr>
      <w:r w:rsidRPr="00D04048">
        <w:rPr>
          <w:sz w:val="28"/>
          <w:szCs w:val="28"/>
        </w:rPr>
        <w:t>Права на использование работ, поступивших на конкурсы</w:t>
      </w:r>
    </w:p>
    <w:p w:rsidR="00F121E1" w:rsidRPr="00D04048" w:rsidRDefault="00C94FEB">
      <w:pPr>
        <w:pStyle w:val="23"/>
        <w:shd w:val="clear" w:color="auto" w:fill="auto"/>
        <w:spacing w:before="0" w:after="893"/>
        <w:ind w:left="20" w:right="20" w:firstLine="700"/>
        <w:rPr>
          <w:sz w:val="28"/>
          <w:szCs w:val="28"/>
        </w:rPr>
      </w:pPr>
      <w:r w:rsidRPr="00D04048">
        <w:rPr>
          <w:sz w:val="28"/>
          <w:szCs w:val="28"/>
        </w:rPr>
        <w:t>Своим участием в акции конкурсанты дают согласие его организаторам на использование своих работ следующими способами без выплат авторского вознаграждения, но с обязательным указанием имени автора: размещать фото и тексты конкурсных работ, видеоматериалы на сайте ГБУК «ККЮБ», демонстрировать на выставках и других публичных мероприятиях, публиковать в сборниках, а также в средствах массовой информации на некоммерческой основе.</w:t>
      </w:r>
    </w:p>
    <w:p w:rsidR="00F121E1" w:rsidRPr="00D04048" w:rsidRDefault="00C94FEB">
      <w:pPr>
        <w:pStyle w:val="23"/>
        <w:shd w:val="clear" w:color="auto" w:fill="auto"/>
        <w:spacing w:before="0" w:line="326" w:lineRule="exact"/>
        <w:ind w:left="20"/>
        <w:jc w:val="left"/>
        <w:rPr>
          <w:sz w:val="28"/>
          <w:szCs w:val="28"/>
        </w:rPr>
      </w:pPr>
      <w:r w:rsidRPr="00D04048">
        <w:rPr>
          <w:sz w:val="28"/>
          <w:szCs w:val="28"/>
        </w:rPr>
        <w:t>Начальник отдела библиотечной,</w:t>
      </w:r>
    </w:p>
    <w:p w:rsidR="00F121E1" w:rsidRPr="00D04048" w:rsidRDefault="00C94FEB">
      <w:pPr>
        <w:pStyle w:val="23"/>
        <w:shd w:val="clear" w:color="auto" w:fill="auto"/>
        <w:tabs>
          <w:tab w:val="left" w:pos="5127"/>
        </w:tabs>
        <w:spacing w:before="0" w:line="326" w:lineRule="exact"/>
        <w:ind w:left="20"/>
        <w:jc w:val="left"/>
        <w:rPr>
          <w:sz w:val="28"/>
          <w:szCs w:val="28"/>
        </w:rPr>
      </w:pPr>
      <w:r w:rsidRPr="00D04048">
        <w:rPr>
          <w:sz w:val="28"/>
          <w:szCs w:val="28"/>
        </w:rPr>
        <w:t>музейной и кинодеятельности</w:t>
      </w:r>
      <w:r w:rsidRPr="00D04048">
        <w:rPr>
          <w:sz w:val="28"/>
          <w:szCs w:val="28"/>
        </w:rPr>
        <w:tab/>
      </w:r>
    </w:p>
    <w:p w:rsidR="00F121E1" w:rsidRPr="00D04048" w:rsidRDefault="00C94FEB">
      <w:pPr>
        <w:pStyle w:val="23"/>
        <w:shd w:val="clear" w:color="auto" w:fill="auto"/>
        <w:tabs>
          <w:tab w:val="left" w:pos="4801"/>
        </w:tabs>
        <w:spacing w:before="0" w:line="326" w:lineRule="exact"/>
        <w:ind w:left="20"/>
        <w:jc w:val="left"/>
        <w:rPr>
          <w:sz w:val="28"/>
          <w:szCs w:val="28"/>
        </w:rPr>
      </w:pPr>
      <w:r w:rsidRPr="00D04048">
        <w:rPr>
          <w:sz w:val="28"/>
          <w:szCs w:val="28"/>
        </w:rPr>
        <w:t>министерства культуры</w:t>
      </w:r>
      <w:r w:rsidRPr="00D04048">
        <w:rPr>
          <w:sz w:val="28"/>
          <w:szCs w:val="28"/>
        </w:rPr>
        <w:tab/>
      </w:r>
    </w:p>
    <w:p w:rsidR="00F121E1" w:rsidRPr="00D04048" w:rsidRDefault="00C94FEB">
      <w:pPr>
        <w:pStyle w:val="23"/>
        <w:shd w:val="clear" w:color="auto" w:fill="auto"/>
        <w:tabs>
          <w:tab w:val="left" w:pos="4436"/>
          <w:tab w:val="left" w:pos="5559"/>
          <w:tab w:val="left" w:pos="8122"/>
        </w:tabs>
        <w:spacing w:before="0" w:line="326" w:lineRule="exact"/>
        <w:ind w:left="20"/>
        <w:jc w:val="left"/>
        <w:rPr>
          <w:sz w:val="28"/>
          <w:szCs w:val="28"/>
        </w:rPr>
      </w:pPr>
      <w:r w:rsidRPr="00D04048">
        <w:rPr>
          <w:sz w:val="28"/>
          <w:szCs w:val="28"/>
        </w:rPr>
        <w:t>Краснодарского края</w:t>
      </w:r>
      <w:r w:rsidRPr="00D04048">
        <w:rPr>
          <w:sz w:val="28"/>
          <w:szCs w:val="28"/>
        </w:rPr>
        <w:tab/>
      </w:r>
      <w:r w:rsidRPr="00D04048">
        <w:rPr>
          <w:sz w:val="28"/>
          <w:szCs w:val="28"/>
        </w:rPr>
        <w:tab/>
      </w:r>
      <w:r w:rsidRPr="00D04048">
        <w:rPr>
          <w:sz w:val="28"/>
          <w:szCs w:val="28"/>
        </w:rPr>
        <w:tab/>
      </w:r>
      <w:r w:rsidRPr="00D04048">
        <w:rPr>
          <w:sz w:val="28"/>
          <w:szCs w:val="28"/>
        </w:rPr>
        <w:tab/>
      </w:r>
      <w:r w:rsidRPr="00D04048">
        <w:rPr>
          <w:sz w:val="28"/>
          <w:szCs w:val="28"/>
        </w:rPr>
        <w:tab/>
      </w:r>
      <w:r w:rsidRPr="00D04048">
        <w:rPr>
          <w:sz w:val="28"/>
          <w:szCs w:val="28"/>
        </w:rPr>
        <w:tab/>
        <w:t>Т.В. Мячина</w:t>
      </w:r>
    </w:p>
    <w:sectPr w:rsidR="00F121E1" w:rsidRPr="00D04048" w:rsidSect="002615CB">
      <w:headerReference w:type="default" r:id="rId11"/>
      <w:pgSz w:w="11909" w:h="16838"/>
      <w:pgMar w:top="1080" w:right="710" w:bottom="1502"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BAB" w:rsidRDefault="00A36BAB" w:rsidP="00F121E1">
      <w:r>
        <w:separator/>
      </w:r>
    </w:p>
  </w:endnote>
  <w:endnote w:type="continuationSeparator" w:id="1">
    <w:p w:rsidR="00A36BAB" w:rsidRDefault="00A36BAB" w:rsidP="00F12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BAB" w:rsidRDefault="00A36BAB"/>
  </w:footnote>
  <w:footnote w:type="continuationSeparator" w:id="1">
    <w:p w:rsidR="00A36BAB" w:rsidRDefault="00A36B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E1" w:rsidRDefault="00FA3661">
    <w:pPr>
      <w:rPr>
        <w:sz w:val="2"/>
        <w:szCs w:val="2"/>
      </w:rPr>
    </w:pPr>
    <w:r w:rsidRPr="00FA3661">
      <w:pict>
        <v:shapetype id="_x0000_t202" coordsize="21600,21600" o:spt="202" path="m,l,21600r21600,l21600,xe">
          <v:stroke joinstyle="miter"/>
          <v:path gradientshapeok="t" o:connecttype="rect"/>
        </v:shapetype>
        <v:shape id="_x0000_s1025" type="#_x0000_t202" style="position:absolute;margin-left:329.6pt;margin-top:32.9pt;width:122.4pt;height:11.05pt;z-index:-251658752;mso-wrap-style:none;mso-wrap-distance-left:5pt;mso-wrap-distance-right:5pt;mso-position-horizontal-relative:page;mso-position-vertical-relative:page" wrapcoords="0 0" filled="f" stroked="f">
          <v:textbox style="mso-fit-shape-to-text:t" inset="0,0,0,0">
            <w:txbxContent>
              <w:p w:rsidR="00F121E1" w:rsidRDefault="00C94FEB">
                <w:pPr>
                  <w:pStyle w:val="a6"/>
                  <w:shd w:val="clear" w:color="auto" w:fill="auto"/>
                  <w:spacing w:line="240" w:lineRule="auto"/>
                </w:pPr>
                <w:r>
                  <w:rPr>
                    <w:rStyle w:val="a7"/>
                  </w:rPr>
                  <w:t xml:space="preserve">ПРИЛОЖЕНИЕ № </w:t>
                </w:r>
                <w:fldSimple w:instr=" PAGE \* MERGEFORMAT ">
                  <w:r w:rsidR="00D04048" w:rsidRPr="00D04048">
                    <w:rPr>
                      <w:rStyle w:val="a7"/>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E1" w:rsidRDefault="00F121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31E"/>
    <w:multiLevelType w:val="multilevel"/>
    <w:tmpl w:val="2AECEC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467AE"/>
    <w:multiLevelType w:val="multilevel"/>
    <w:tmpl w:val="A3D812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E7D0E"/>
    <w:multiLevelType w:val="multilevel"/>
    <w:tmpl w:val="BEB0078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F4C05"/>
    <w:multiLevelType w:val="multilevel"/>
    <w:tmpl w:val="63B0D538"/>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C548C9"/>
    <w:multiLevelType w:val="multilevel"/>
    <w:tmpl w:val="0E5C3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0534A"/>
    <w:multiLevelType w:val="multilevel"/>
    <w:tmpl w:val="FB360E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E6204"/>
    <w:multiLevelType w:val="multilevel"/>
    <w:tmpl w:val="0E30A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625C3B"/>
    <w:multiLevelType w:val="multilevel"/>
    <w:tmpl w:val="1ABCD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796384"/>
    <w:multiLevelType w:val="multilevel"/>
    <w:tmpl w:val="26921B10"/>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F41E81"/>
    <w:multiLevelType w:val="multilevel"/>
    <w:tmpl w:val="E78445C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58008B"/>
    <w:multiLevelType w:val="multilevel"/>
    <w:tmpl w:val="24DEA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B83D74"/>
    <w:multiLevelType w:val="multilevel"/>
    <w:tmpl w:val="A4445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1"/>
  </w:num>
  <w:num w:numId="4">
    <w:abstractNumId w:val="10"/>
  </w:num>
  <w:num w:numId="5">
    <w:abstractNumId w:val="3"/>
  </w:num>
  <w:num w:numId="6">
    <w:abstractNumId w:val="5"/>
  </w:num>
  <w:num w:numId="7">
    <w:abstractNumId w:val="6"/>
  </w:num>
  <w:num w:numId="8">
    <w:abstractNumId w:val="1"/>
  </w:num>
  <w:num w:numId="9">
    <w:abstractNumId w:val="0"/>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13314"/>
    <o:shapelayout v:ext="edit">
      <o:idmap v:ext="edit" data="1"/>
    </o:shapelayout>
  </w:hdrShapeDefaults>
  <w:footnotePr>
    <w:footnote w:id="0"/>
    <w:footnote w:id="1"/>
  </w:footnotePr>
  <w:endnotePr>
    <w:endnote w:id="0"/>
    <w:endnote w:id="1"/>
  </w:endnotePr>
  <w:compat>
    <w:doNotExpandShiftReturn/>
  </w:compat>
  <w:rsids>
    <w:rsidRoot w:val="00F121E1"/>
    <w:rsid w:val="000A558A"/>
    <w:rsid w:val="000C3C93"/>
    <w:rsid w:val="002615CB"/>
    <w:rsid w:val="003C051C"/>
    <w:rsid w:val="004B08CC"/>
    <w:rsid w:val="0060176B"/>
    <w:rsid w:val="00713CCB"/>
    <w:rsid w:val="00790BD3"/>
    <w:rsid w:val="007E4BFB"/>
    <w:rsid w:val="008C6443"/>
    <w:rsid w:val="00931CCE"/>
    <w:rsid w:val="009E27B7"/>
    <w:rsid w:val="00A31FD1"/>
    <w:rsid w:val="00A36BAB"/>
    <w:rsid w:val="00A91432"/>
    <w:rsid w:val="00B34DBB"/>
    <w:rsid w:val="00C94FEB"/>
    <w:rsid w:val="00CE78BB"/>
    <w:rsid w:val="00D04048"/>
    <w:rsid w:val="00EE6782"/>
    <w:rsid w:val="00F121E1"/>
    <w:rsid w:val="00FA3661"/>
    <w:rsid w:val="00FB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1E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121E1"/>
    <w:rPr>
      <w:color w:val="3B98D3"/>
      <w:u w:val="single"/>
    </w:rPr>
  </w:style>
  <w:style w:type="character" w:customStyle="1" w:styleId="2">
    <w:name w:val="Основной текст (2)_"/>
    <w:basedOn w:val="a0"/>
    <w:link w:val="20"/>
    <w:rsid w:val="00F121E1"/>
    <w:rPr>
      <w:rFonts w:ascii="Arial Narrow" w:eastAsia="Arial Narrow" w:hAnsi="Arial Narrow" w:cs="Arial Narrow"/>
      <w:b w:val="0"/>
      <w:bCs w:val="0"/>
      <w:i/>
      <w:iCs/>
      <w:smallCaps w:val="0"/>
      <w:strike w:val="0"/>
      <w:sz w:val="61"/>
      <w:szCs w:val="61"/>
      <w:u w:val="none"/>
    </w:rPr>
  </w:style>
  <w:style w:type="character" w:customStyle="1" w:styleId="3">
    <w:name w:val="Основной текст (3)_"/>
    <w:basedOn w:val="a0"/>
    <w:link w:val="30"/>
    <w:rsid w:val="00F121E1"/>
    <w:rPr>
      <w:rFonts w:ascii="Times New Roman" w:eastAsia="Times New Roman" w:hAnsi="Times New Roman" w:cs="Times New Roman"/>
      <w:b w:val="0"/>
      <w:bCs w:val="0"/>
      <w:i w:val="0"/>
      <w:iCs w:val="0"/>
      <w:smallCaps w:val="0"/>
      <w:strike w:val="0"/>
      <w:sz w:val="23"/>
      <w:szCs w:val="23"/>
      <w:u w:val="none"/>
    </w:rPr>
  </w:style>
  <w:style w:type="character" w:customStyle="1" w:styleId="21">
    <w:name w:val="Заголовок №2_"/>
    <w:basedOn w:val="a0"/>
    <w:link w:val="22"/>
    <w:rsid w:val="00F121E1"/>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4">
    <w:name w:val="Основной текст (4)_"/>
    <w:basedOn w:val="a0"/>
    <w:link w:val="40"/>
    <w:rsid w:val="00F121E1"/>
    <w:rPr>
      <w:rFonts w:ascii="Times New Roman" w:eastAsia="Times New Roman" w:hAnsi="Times New Roman" w:cs="Times New Roman"/>
      <w:b w:val="0"/>
      <w:bCs w:val="0"/>
      <w:i/>
      <w:iCs/>
      <w:smallCaps w:val="0"/>
      <w:strike w:val="0"/>
      <w:sz w:val="33"/>
      <w:szCs w:val="33"/>
      <w:u w:val="none"/>
      <w:lang w:val="en-US"/>
    </w:rPr>
  </w:style>
  <w:style w:type="character" w:customStyle="1" w:styleId="414pt">
    <w:name w:val="Основной текст (4) + 14 pt;Полужирный;Не курсив"/>
    <w:basedOn w:val="4"/>
    <w:rsid w:val="00F121E1"/>
    <w:rPr>
      <w:b/>
      <w:bCs/>
      <w:i/>
      <w:iCs/>
      <w:color w:val="000000"/>
      <w:spacing w:val="0"/>
      <w:w w:val="100"/>
      <w:position w:val="0"/>
      <w:sz w:val="28"/>
      <w:szCs w:val="28"/>
      <w:lang w:val="ru-RU"/>
    </w:rPr>
  </w:style>
  <w:style w:type="character" w:customStyle="1" w:styleId="41">
    <w:name w:val="Основной текст (4)"/>
    <w:basedOn w:val="4"/>
    <w:rsid w:val="00F121E1"/>
    <w:rPr>
      <w:color w:val="000000"/>
      <w:spacing w:val="0"/>
      <w:w w:val="100"/>
      <w:position w:val="0"/>
      <w:u w:val="single"/>
    </w:rPr>
  </w:style>
  <w:style w:type="character" w:customStyle="1" w:styleId="5">
    <w:name w:val="Основной текст (5)_"/>
    <w:basedOn w:val="a0"/>
    <w:link w:val="50"/>
    <w:rsid w:val="00F121E1"/>
    <w:rPr>
      <w:rFonts w:ascii="Times New Roman" w:eastAsia="Times New Roman" w:hAnsi="Times New Roman" w:cs="Times New Roman"/>
      <w:b/>
      <w:bCs/>
      <w:i w:val="0"/>
      <w:iCs w:val="0"/>
      <w:smallCaps w:val="0"/>
      <w:strike w:val="0"/>
      <w:sz w:val="25"/>
      <w:szCs w:val="25"/>
      <w:u w:val="none"/>
    </w:rPr>
  </w:style>
  <w:style w:type="character" w:customStyle="1" w:styleId="a4">
    <w:name w:val="Основной текст_"/>
    <w:basedOn w:val="a0"/>
    <w:link w:val="23"/>
    <w:rsid w:val="00F121E1"/>
    <w:rPr>
      <w:rFonts w:ascii="Times New Roman" w:eastAsia="Times New Roman" w:hAnsi="Times New Roman" w:cs="Times New Roman"/>
      <w:b w:val="0"/>
      <w:bCs w:val="0"/>
      <w:i w:val="0"/>
      <w:iCs w:val="0"/>
      <w:smallCaps w:val="0"/>
      <w:strike w:val="0"/>
      <w:sz w:val="25"/>
      <w:szCs w:val="25"/>
      <w:u w:val="none"/>
    </w:rPr>
  </w:style>
  <w:style w:type="character" w:customStyle="1" w:styleId="3pt">
    <w:name w:val="Основной текст + Интервал 3 pt"/>
    <w:basedOn w:val="a4"/>
    <w:rsid w:val="00F121E1"/>
    <w:rPr>
      <w:color w:val="000000"/>
      <w:spacing w:val="70"/>
      <w:w w:val="100"/>
      <w:position w:val="0"/>
      <w:lang w:val="ru-RU"/>
    </w:rPr>
  </w:style>
  <w:style w:type="character" w:customStyle="1" w:styleId="1">
    <w:name w:val="Заголовок №1_"/>
    <w:basedOn w:val="a0"/>
    <w:link w:val="10"/>
    <w:rsid w:val="00F121E1"/>
    <w:rPr>
      <w:rFonts w:ascii="Times New Roman" w:eastAsia="Times New Roman" w:hAnsi="Times New Roman" w:cs="Times New Roman"/>
      <w:b w:val="0"/>
      <w:bCs w:val="0"/>
      <w:i/>
      <w:iCs/>
      <w:smallCaps w:val="0"/>
      <w:strike w:val="0"/>
      <w:spacing w:val="-40"/>
      <w:sz w:val="51"/>
      <w:szCs w:val="51"/>
      <w:u w:val="none"/>
    </w:rPr>
  </w:style>
  <w:style w:type="character" w:customStyle="1" w:styleId="11">
    <w:name w:val="Заголовок №1"/>
    <w:basedOn w:val="1"/>
    <w:rsid w:val="00F121E1"/>
    <w:rPr>
      <w:color w:val="000000"/>
      <w:w w:val="100"/>
      <w:position w:val="0"/>
      <w:lang w:val="ru-RU"/>
    </w:rPr>
  </w:style>
  <w:style w:type="character" w:customStyle="1" w:styleId="31">
    <w:name w:val="Заголовок №3_"/>
    <w:basedOn w:val="a0"/>
    <w:link w:val="32"/>
    <w:rsid w:val="00F121E1"/>
    <w:rPr>
      <w:rFonts w:ascii="Times New Roman" w:eastAsia="Times New Roman" w:hAnsi="Times New Roman" w:cs="Times New Roman"/>
      <w:b w:val="0"/>
      <w:bCs w:val="0"/>
      <w:i w:val="0"/>
      <w:iCs w:val="0"/>
      <w:smallCaps w:val="0"/>
      <w:strike w:val="0"/>
      <w:sz w:val="25"/>
      <w:szCs w:val="25"/>
      <w:u w:val="none"/>
    </w:rPr>
  </w:style>
  <w:style w:type="character" w:customStyle="1" w:styleId="a5">
    <w:name w:val="Колонтитул_"/>
    <w:basedOn w:val="a0"/>
    <w:link w:val="a6"/>
    <w:rsid w:val="00F121E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sid w:val="00F121E1"/>
    <w:rPr>
      <w:color w:val="000000"/>
      <w:spacing w:val="0"/>
      <w:w w:val="100"/>
      <w:position w:val="0"/>
      <w:lang w:val="ru-RU"/>
    </w:rPr>
  </w:style>
  <w:style w:type="character" w:customStyle="1" w:styleId="12">
    <w:name w:val="Основной текст1"/>
    <w:basedOn w:val="a4"/>
    <w:rsid w:val="00F121E1"/>
    <w:rPr>
      <w:color w:val="000000"/>
      <w:spacing w:val="0"/>
      <w:w w:val="100"/>
      <w:position w:val="0"/>
      <w:u w:val="single"/>
      <w:lang w:val="en-US"/>
    </w:rPr>
  </w:style>
  <w:style w:type="character" w:customStyle="1" w:styleId="ArialNarrow12pt">
    <w:name w:val="Основной текст + Arial Narrow;12 pt"/>
    <w:basedOn w:val="a4"/>
    <w:rsid w:val="00F121E1"/>
    <w:rPr>
      <w:rFonts w:ascii="Arial Narrow" w:eastAsia="Arial Narrow" w:hAnsi="Arial Narrow" w:cs="Arial Narrow"/>
      <w:color w:val="000000"/>
      <w:spacing w:val="0"/>
      <w:w w:val="100"/>
      <w:position w:val="0"/>
      <w:sz w:val="24"/>
      <w:szCs w:val="24"/>
    </w:rPr>
  </w:style>
  <w:style w:type="character" w:customStyle="1" w:styleId="ArialNarrow11pt">
    <w:name w:val="Основной текст + Arial Narrow;11 pt;Полужирный"/>
    <w:basedOn w:val="a4"/>
    <w:rsid w:val="00F121E1"/>
    <w:rPr>
      <w:rFonts w:ascii="Arial Narrow" w:eastAsia="Arial Narrow" w:hAnsi="Arial Narrow" w:cs="Arial Narrow"/>
      <w:b/>
      <w:bCs/>
      <w:color w:val="000000"/>
      <w:spacing w:val="0"/>
      <w:w w:val="100"/>
      <w:position w:val="0"/>
      <w:sz w:val="22"/>
      <w:szCs w:val="22"/>
      <w:lang w:val="ru-RU"/>
    </w:rPr>
  </w:style>
  <w:style w:type="paragraph" w:customStyle="1" w:styleId="20">
    <w:name w:val="Основной текст (2)"/>
    <w:basedOn w:val="a"/>
    <w:link w:val="2"/>
    <w:rsid w:val="00F121E1"/>
    <w:pPr>
      <w:shd w:val="clear" w:color="auto" w:fill="FFFFFF"/>
      <w:spacing w:after="300" w:line="0" w:lineRule="atLeast"/>
      <w:jc w:val="center"/>
    </w:pPr>
    <w:rPr>
      <w:rFonts w:ascii="Arial Narrow" w:eastAsia="Arial Narrow" w:hAnsi="Arial Narrow" w:cs="Arial Narrow"/>
      <w:i/>
      <w:iCs/>
      <w:sz w:val="61"/>
      <w:szCs w:val="61"/>
    </w:rPr>
  </w:style>
  <w:style w:type="paragraph" w:customStyle="1" w:styleId="30">
    <w:name w:val="Основной текст (3)"/>
    <w:basedOn w:val="a"/>
    <w:link w:val="3"/>
    <w:rsid w:val="00F121E1"/>
    <w:pPr>
      <w:shd w:val="clear" w:color="auto" w:fill="FFFFFF"/>
      <w:spacing w:before="300" w:after="720" w:line="0" w:lineRule="atLeast"/>
      <w:jc w:val="center"/>
    </w:pPr>
    <w:rPr>
      <w:rFonts w:ascii="Times New Roman" w:eastAsia="Times New Roman" w:hAnsi="Times New Roman" w:cs="Times New Roman"/>
      <w:sz w:val="23"/>
      <w:szCs w:val="23"/>
    </w:rPr>
  </w:style>
  <w:style w:type="paragraph" w:customStyle="1" w:styleId="22">
    <w:name w:val="Заголовок №2"/>
    <w:basedOn w:val="a"/>
    <w:link w:val="21"/>
    <w:rsid w:val="00F121E1"/>
    <w:pPr>
      <w:shd w:val="clear" w:color="auto" w:fill="FFFFFF"/>
      <w:spacing w:before="720" w:line="0" w:lineRule="atLeast"/>
      <w:jc w:val="center"/>
      <w:outlineLvl w:val="1"/>
    </w:pPr>
    <w:rPr>
      <w:rFonts w:ascii="Times New Roman" w:eastAsia="Times New Roman" w:hAnsi="Times New Roman" w:cs="Times New Roman"/>
      <w:spacing w:val="10"/>
      <w:sz w:val="29"/>
      <w:szCs w:val="29"/>
    </w:rPr>
  </w:style>
  <w:style w:type="paragraph" w:customStyle="1" w:styleId="40">
    <w:name w:val="Основной текст (4)"/>
    <w:basedOn w:val="a"/>
    <w:link w:val="4"/>
    <w:rsid w:val="00F121E1"/>
    <w:pPr>
      <w:shd w:val="clear" w:color="auto" w:fill="FFFFFF"/>
      <w:spacing w:after="120" w:line="0" w:lineRule="atLeast"/>
      <w:jc w:val="both"/>
    </w:pPr>
    <w:rPr>
      <w:rFonts w:ascii="Times New Roman" w:eastAsia="Times New Roman" w:hAnsi="Times New Roman" w:cs="Times New Roman"/>
      <w:i/>
      <w:iCs/>
      <w:sz w:val="33"/>
      <w:szCs w:val="33"/>
      <w:lang w:val="en-US"/>
    </w:rPr>
  </w:style>
  <w:style w:type="paragraph" w:customStyle="1" w:styleId="50">
    <w:name w:val="Основной текст (5)"/>
    <w:basedOn w:val="a"/>
    <w:link w:val="5"/>
    <w:rsid w:val="00F121E1"/>
    <w:pPr>
      <w:shd w:val="clear" w:color="auto" w:fill="FFFFFF"/>
      <w:spacing w:before="120" w:after="720" w:line="0" w:lineRule="atLeast"/>
      <w:jc w:val="center"/>
    </w:pPr>
    <w:rPr>
      <w:rFonts w:ascii="Times New Roman" w:eastAsia="Times New Roman" w:hAnsi="Times New Roman" w:cs="Times New Roman"/>
      <w:b/>
      <w:bCs/>
      <w:sz w:val="25"/>
      <w:szCs w:val="25"/>
    </w:rPr>
  </w:style>
  <w:style w:type="paragraph" w:customStyle="1" w:styleId="23">
    <w:name w:val="Основной текст2"/>
    <w:basedOn w:val="a"/>
    <w:link w:val="a4"/>
    <w:rsid w:val="00F121E1"/>
    <w:pPr>
      <w:shd w:val="clear" w:color="auto" w:fill="FFFFFF"/>
      <w:spacing w:before="300" w:line="317" w:lineRule="exact"/>
      <w:jc w:val="both"/>
    </w:pPr>
    <w:rPr>
      <w:rFonts w:ascii="Times New Roman" w:eastAsia="Times New Roman" w:hAnsi="Times New Roman" w:cs="Times New Roman"/>
      <w:sz w:val="25"/>
      <w:szCs w:val="25"/>
    </w:rPr>
  </w:style>
  <w:style w:type="paragraph" w:customStyle="1" w:styleId="10">
    <w:name w:val="Заголовок №1"/>
    <w:basedOn w:val="a"/>
    <w:link w:val="1"/>
    <w:rsid w:val="00F121E1"/>
    <w:pPr>
      <w:shd w:val="clear" w:color="auto" w:fill="FFFFFF"/>
      <w:spacing w:before="300" w:line="0" w:lineRule="atLeast"/>
      <w:outlineLvl w:val="0"/>
    </w:pPr>
    <w:rPr>
      <w:rFonts w:ascii="Times New Roman" w:eastAsia="Times New Roman" w:hAnsi="Times New Roman" w:cs="Times New Roman"/>
      <w:i/>
      <w:iCs/>
      <w:spacing w:val="-40"/>
      <w:sz w:val="51"/>
      <w:szCs w:val="51"/>
    </w:rPr>
  </w:style>
  <w:style w:type="paragraph" w:customStyle="1" w:styleId="32">
    <w:name w:val="Заголовок №3"/>
    <w:basedOn w:val="a"/>
    <w:link w:val="31"/>
    <w:rsid w:val="00F121E1"/>
    <w:pPr>
      <w:shd w:val="clear" w:color="auto" w:fill="FFFFFF"/>
      <w:spacing w:after="120" w:line="0" w:lineRule="atLeast"/>
      <w:jc w:val="center"/>
      <w:outlineLvl w:val="2"/>
    </w:pPr>
    <w:rPr>
      <w:rFonts w:ascii="Times New Roman" w:eastAsia="Times New Roman" w:hAnsi="Times New Roman" w:cs="Times New Roman"/>
      <w:sz w:val="25"/>
      <w:szCs w:val="25"/>
    </w:rPr>
  </w:style>
  <w:style w:type="paragraph" w:customStyle="1" w:styleId="a6">
    <w:name w:val="Колонтитул"/>
    <w:basedOn w:val="a"/>
    <w:link w:val="a5"/>
    <w:rsid w:val="00F121E1"/>
    <w:pPr>
      <w:shd w:val="clear" w:color="auto" w:fill="FFFFFF"/>
      <w:spacing w:line="0" w:lineRule="atLeas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BFQRUM2016@YANDEX.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krkrub.kubannet.ru" TargetMode="External"/><Relationship Id="rId4" Type="http://schemas.openxmlformats.org/officeDocument/2006/relationships/webSettings" Target="webSettings.xml"/><Relationship Id="rId9" Type="http://schemas.openxmlformats.org/officeDocument/2006/relationships/hyperlink" Target="http://krkrub.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10002</CharactersWithSpaces>
  <SharedDoc>false</SharedDoc>
  <HLinks>
    <vt:vector size="18" baseType="variant">
      <vt:variant>
        <vt:i4>2293810</vt:i4>
      </vt:variant>
      <vt:variant>
        <vt:i4>6</vt:i4>
      </vt:variant>
      <vt:variant>
        <vt:i4>0</vt:i4>
      </vt:variant>
      <vt:variant>
        <vt:i4>5</vt:i4>
      </vt:variant>
      <vt:variant>
        <vt:lpwstr>http://krkrub.kubannet.ru/</vt:lpwstr>
      </vt:variant>
      <vt:variant>
        <vt:lpwstr/>
      </vt:variant>
      <vt:variant>
        <vt:i4>2293810</vt:i4>
      </vt:variant>
      <vt:variant>
        <vt:i4>3</vt:i4>
      </vt:variant>
      <vt:variant>
        <vt:i4>0</vt:i4>
      </vt:variant>
      <vt:variant>
        <vt:i4>5</vt:i4>
      </vt:variant>
      <vt:variant>
        <vt:lpwstr>http://krkrub.kubannet.ru/</vt:lpwstr>
      </vt:variant>
      <vt:variant>
        <vt:lpwstr/>
      </vt:variant>
      <vt:variant>
        <vt:i4>2818059</vt:i4>
      </vt:variant>
      <vt:variant>
        <vt:i4>0</vt:i4>
      </vt:variant>
      <vt:variant>
        <vt:i4>0</vt:i4>
      </vt:variant>
      <vt:variant>
        <vt:i4>5</vt:i4>
      </vt:variant>
      <vt:variant>
        <vt:lpwstr>mailto:KKUBFQRUM2016@YANDEX.Rt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Bib500</dc:creator>
  <cp:lastModifiedBy>Библиотекарь</cp:lastModifiedBy>
  <cp:revision>10</cp:revision>
  <dcterms:created xsi:type="dcterms:W3CDTF">2017-06-08T04:42:00Z</dcterms:created>
  <dcterms:modified xsi:type="dcterms:W3CDTF">2017-06-08T08:26:00Z</dcterms:modified>
</cp:coreProperties>
</file>