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5F" w:rsidRPr="00B61345" w:rsidRDefault="004178D9" w:rsidP="0021259E">
      <w:pPr>
        <w:spacing w:after="192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color w:val="002060"/>
          <w:sz w:val="28"/>
          <w:szCs w:val="28"/>
        </w:rPr>
      </w:pPr>
      <w:r w:rsidRPr="00B61345">
        <w:rPr>
          <w:rFonts w:ascii="Times New Roman" w:eastAsia="Times New Roman" w:hAnsi="Times New Roman" w:cs="Times New Roman"/>
          <w:noProof/>
          <w:color w:val="002060"/>
          <w:sz w:val="28"/>
          <w:szCs w:val="28"/>
        </w:rPr>
        <w:drawing>
          <wp:inline distT="0" distB="0" distL="0" distR="0" wp14:anchorId="5F3E87B5" wp14:editId="7CE91B98">
            <wp:extent cx="2314575" cy="2228850"/>
            <wp:effectExtent l="19050" t="0" r="9525" b="0"/>
            <wp:docPr id="3" name="Рисунок 1" descr="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22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8D9" w:rsidRPr="00B61345" w:rsidRDefault="004178D9" w:rsidP="0021259E">
      <w:pPr>
        <w:spacing w:after="192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61345">
        <w:rPr>
          <w:rFonts w:ascii="Times New Roman" w:hAnsi="Times New Roman" w:cs="Times New Roman"/>
          <w:b/>
          <w:color w:val="002060"/>
          <w:sz w:val="28"/>
          <w:szCs w:val="28"/>
        </w:rPr>
        <w:t>Методический калейдоскоп</w:t>
      </w:r>
    </w:p>
    <w:p w:rsidR="004178D9" w:rsidRPr="00B61345" w:rsidRDefault="004178D9" w:rsidP="0021259E">
      <w:pPr>
        <w:pStyle w:val="a5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61345">
        <w:rPr>
          <w:rFonts w:ascii="Times New Roman" w:hAnsi="Times New Roman" w:cs="Times New Roman"/>
          <w:color w:val="002060"/>
          <w:sz w:val="28"/>
          <w:szCs w:val="28"/>
        </w:rPr>
        <w:t>Выпуск 5</w:t>
      </w:r>
    </w:p>
    <w:p w:rsidR="004178D9" w:rsidRPr="00B61345" w:rsidRDefault="004178D9" w:rsidP="0021259E">
      <w:pPr>
        <w:pStyle w:val="a5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4178D9" w:rsidRPr="00B61345" w:rsidRDefault="004178D9" w:rsidP="00625D19">
      <w:pPr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61345">
        <w:rPr>
          <w:rFonts w:ascii="Times New Roman" w:hAnsi="Times New Roman" w:cs="Times New Roman"/>
          <w:color w:val="002060"/>
          <w:sz w:val="28"/>
          <w:szCs w:val="28"/>
        </w:rPr>
        <w:t>Уважаемые коллеги!</w:t>
      </w:r>
    </w:p>
    <w:p w:rsidR="004178D9" w:rsidRPr="00B61345" w:rsidRDefault="004178D9" w:rsidP="0021259E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61345">
        <w:rPr>
          <w:rFonts w:ascii="Times New Roman" w:hAnsi="Times New Roman" w:cs="Times New Roman"/>
          <w:color w:val="002060"/>
          <w:sz w:val="28"/>
          <w:szCs w:val="28"/>
        </w:rPr>
        <w:t>Для использования в работе  библиотек, обслуживающих детей, направляем материалы по оформлению и составлению сценариев мероприятий</w:t>
      </w:r>
      <w:r w:rsidR="00080F3A" w:rsidRPr="00B61345"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AC2205" w:rsidRDefault="004178D9" w:rsidP="0021259E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B6134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Рекомендации</w:t>
      </w:r>
      <w:r w:rsidR="00AC2205" w:rsidRPr="00B6134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к оформлению сценария</w:t>
      </w:r>
    </w:p>
    <w:p w:rsidR="00625D19" w:rsidRPr="00B61345" w:rsidRDefault="00625D19" w:rsidP="0021259E">
      <w:pPr>
        <w:pStyle w:val="a5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AC2205" w:rsidRPr="00B61345" w:rsidRDefault="00AC2205" w:rsidP="0021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61345">
        <w:rPr>
          <w:rFonts w:ascii="Times New Roman" w:eastAsia="Times New Roman" w:hAnsi="Times New Roman" w:cs="Times New Roman"/>
          <w:color w:val="002060"/>
          <w:sz w:val="28"/>
          <w:szCs w:val="28"/>
          <w:bdr w:val="none" w:sz="0" w:space="0" w:color="auto" w:frame="1"/>
        </w:rPr>
        <w:t>На титульном листе сценария (по возможности – иллюстрированном) необходимо указать:</w:t>
      </w:r>
    </w:p>
    <w:p w:rsidR="00AC2205" w:rsidRPr="00B61345" w:rsidRDefault="00AC2205" w:rsidP="00625D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61345">
        <w:rPr>
          <w:rFonts w:ascii="Times New Roman" w:eastAsia="Times New Roman" w:hAnsi="Times New Roman" w:cs="Times New Roman"/>
          <w:color w:val="002060"/>
          <w:sz w:val="28"/>
          <w:szCs w:val="28"/>
        </w:rPr>
        <w:t>- наименование учреждения (например,  М</w:t>
      </w:r>
      <w:r w:rsidR="002A28D9" w:rsidRPr="00B61345">
        <w:rPr>
          <w:rFonts w:ascii="Times New Roman" w:eastAsia="Times New Roman" w:hAnsi="Times New Roman" w:cs="Times New Roman"/>
          <w:color w:val="002060"/>
          <w:sz w:val="28"/>
          <w:szCs w:val="28"/>
        </w:rPr>
        <w:t>Б</w:t>
      </w:r>
      <w:r w:rsidRPr="00B61345">
        <w:rPr>
          <w:rFonts w:ascii="Times New Roman" w:eastAsia="Times New Roman" w:hAnsi="Times New Roman" w:cs="Times New Roman"/>
          <w:color w:val="002060"/>
          <w:sz w:val="28"/>
          <w:szCs w:val="28"/>
        </w:rPr>
        <w:t>У</w:t>
      </w:r>
      <w:r w:rsidR="002A28D9" w:rsidRPr="00B6134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К «ЦБС» </w:t>
      </w:r>
      <w:r w:rsidRPr="00B6134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Центральная детская библиотека);</w:t>
      </w:r>
    </w:p>
    <w:p w:rsidR="00AC2205" w:rsidRPr="00B61345" w:rsidRDefault="00AC2205" w:rsidP="00625D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61345">
        <w:rPr>
          <w:rFonts w:ascii="Times New Roman" w:eastAsia="Times New Roman" w:hAnsi="Times New Roman" w:cs="Times New Roman"/>
          <w:color w:val="002060"/>
          <w:sz w:val="28"/>
          <w:szCs w:val="28"/>
        </w:rPr>
        <w:t>-  форма и название мероприятия;</w:t>
      </w:r>
    </w:p>
    <w:p w:rsidR="00AC2205" w:rsidRPr="00B61345" w:rsidRDefault="00AC2205" w:rsidP="00625D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61345">
        <w:rPr>
          <w:rFonts w:ascii="Times New Roman" w:eastAsia="Times New Roman" w:hAnsi="Times New Roman" w:cs="Times New Roman"/>
          <w:color w:val="002060"/>
          <w:sz w:val="28"/>
          <w:szCs w:val="28"/>
        </w:rPr>
        <w:t>-  эпиграф;</w:t>
      </w:r>
    </w:p>
    <w:p w:rsidR="00AC2205" w:rsidRPr="00B61345" w:rsidRDefault="00AC2205" w:rsidP="00625D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61345">
        <w:rPr>
          <w:rFonts w:ascii="Times New Roman" w:eastAsia="Times New Roman" w:hAnsi="Times New Roman" w:cs="Times New Roman"/>
          <w:color w:val="002060"/>
          <w:sz w:val="28"/>
          <w:szCs w:val="28"/>
        </w:rPr>
        <w:t>- Ф. И. О. и должность автора (составителя);</w:t>
      </w:r>
    </w:p>
    <w:p w:rsidR="00AC2205" w:rsidRPr="00B61345" w:rsidRDefault="00AC2205" w:rsidP="00625D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61345">
        <w:rPr>
          <w:rFonts w:ascii="Times New Roman" w:eastAsia="Times New Roman" w:hAnsi="Times New Roman" w:cs="Times New Roman"/>
          <w:color w:val="002060"/>
          <w:sz w:val="28"/>
          <w:szCs w:val="28"/>
        </w:rPr>
        <w:t>- адрес и телефон библиотеки-организатора;</w:t>
      </w:r>
    </w:p>
    <w:p w:rsidR="00AC2205" w:rsidRPr="00B61345" w:rsidRDefault="00AC2205" w:rsidP="00625D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61345">
        <w:rPr>
          <w:rFonts w:ascii="Times New Roman" w:eastAsia="Times New Roman" w:hAnsi="Times New Roman" w:cs="Times New Roman"/>
          <w:color w:val="002060"/>
          <w:sz w:val="28"/>
          <w:szCs w:val="28"/>
        </w:rPr>
        <w:t>-  год создания сценария.</w:t>
      </w:r>
    </w:p>
    <w:p w:rsidR="00AC2205" w:rsidRPr="00B61345" w:rsidRDefault="00AC2205" w:rsidP="0021259E">
      <w:pPr>
        <w:spacing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61345">
        <w:rPr>
          <w:rFonts w:ascii="Times New Roman" w:eastAsia="Times New Roman" w:hAnsi="Times New Roman" w:cs="Times New Roman"/>
          <w:color w:val="002060"/>
          <w:sz w:val="28"/>
          <w:szCs w:val="28"/>
        </w:rPr>
        <w:t>Титульный лист оформляется на одной стороне листа формата</w:t>
      </w:r>
      <w:proofErr w:type="gramStart"/>
      <w:r w:rsidRPr="00B6134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А</w:t>
      </w:r>
      <w:proofErr w:type="gramEnd"/>
      <w:r w:rsidRPr="00B6134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4. Сценарий должен быть напечатан на бумаге форматом</w:t>
      </w:r>
      <w:proofErr w:type="gramStart"/>
      <w:r w:rsidRPr="00B6134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А</w:t>
      </w:r>
      <w:proofErr w:type="gramEnd"/>
      <w:r w:rsidRPr="00B6134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4 (возможен электронный вариант). Кегль – 14, междустрочный интервал – 1,5 см, поля – 1,5-2 см.</w:t>
      </w:r>
    </w:p>
    <w:p w:rsidR="00AC2205" w:rsidRPr="00B61345" w:rsidRDefault="00AC2205" w:rsidP="0021259E">
      <w:pPr>
        <w:spacing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61345">
        <w:rPr>
          <w:rFonts w:ascii="Times New Roman" w:eastAsia="Times New Roman" w:hAnsi="Times New Roman" w:cs="Times New Roman"/>
          <w:color w:val="002060"/>
          <w:sz w:val="28"/>
          <w:szCs w:val="28"/>
        </w:rPr>
        <w:t>Сценарий мероприятия – это «художественное произведение» библиотекарей-сценаристов, кропотливая работа по написанию конкретных текстов ведущих и других его участников. Сценарий дает возможность не только ознакомиться заранее с репликами и ремарками, но и прогнозировать ход мероприятия.</w:t>
      </w:r>
    </w:p>
    <w:p w:rsidR="00AC2205" w:rsidRPr="00B61345" w:rsidRDefault="00AC2205" w:rsidP="0021259E">
      <w:pPr>
        <w:spacing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61345">
        <w:rPr>
          <w:rFonts w:ascii="Times New Roman" w:eastAsia="Times New Roman" w:hAnsi="Times New Roman" w:cs="Times New Roman"/>
          <w:color w:val="002060"/>
          <w:sz w:val="28"/>
          <w:szCs w:val="28"/>
        </w:rPr>
        <w:t>В конце сценария приводится список использованной литературы в алфавитном порядке (автор, заглавие, место и год издания, количество страниц).</w:t>
      </w:r>
    </w:p>
    <w:p w:rsidR="00AC2205" w:rsidRPr="00B61345" w:rsidRDefault="00AC2205" w:rsidP="0021259E">
      <w:pPr>
        <w:spacing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61345">
        <w:rPr>
          <w:rFonts w:ascii="Times New Roman" w:eastAsia="Times New Roman" w:hAnsi="Times New Roman" w:cs="Times New Roman"/>
          <w:color w:val="002060"/>
          <w:sz w:val="28"/>
          <w:szCs w:val="28"/>
        </w:rPr>
        <w:t>К сценарию возможны приложения: развернутый план, конспект, схемы, фото, отзывы, анализ, творческие работы детей, дидактический и раздаточный материал с вопросами и заданиями и т. д.</w:t>
      </w:r>
    </w:p>
    <w:p w:rsidR="00B13E5F" w:rsidRPr="00B61345" w:rsidRDefault="00B13E5F" w:rsidP="0021259E">
      <w:pPr>
        <w:spacing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F44123" w:rsidRPr="00B61345" w:rsidRDefault="00F44123" w:rsidP="0021259E">
      <w:pPr>
        <w:spacing w:after="192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B6134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lastRenderedPageBreak/>
        <w:t>При разработке и составлении сценария рекомендуем использовать следующую схему:</w:t>
      </w:r>
    </w:p>
    <w:p w:rsidR="00F44123" w:rsidRPr="00B61345" w:rsidRDefault="00F44123" w:rsidP="0021259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61345">
        <w:rPr>
          <w:rFonts w:ascii="Times New Roman" w:eastAsia="Times New Roman" w:hAnsi="Times New Roman" w:cs="Times New Roman"/>
          <w:color w:val="002060"/>
          <w:sz w:val="28"/>
          <w:szCs w:val="28"/>
        </w:rPr>
        <w:t>Название мероприятия. Эпиграф.</w:t>
      </w:r>
    </w:p>
    <w:p w:rsidR="00F44123" w:rsidRPr="00B61345" w:rsidRDefault="00F44123" w:rsidP="0021259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61345">
        <w:rPr>
          <w:rFonts w:ascii="Times New Roman" w:eastAsia="Times New Roman" w:hAnsi="Times New Roman" w:cs="Times New Roman"/>
          <w:color w:val="002060"/>
          <w:sz w:val="28"/>
          <w:szCs w:val="28"/>
        </w:rPr>
        <w:t>Форма мероприятия.</w:t>
      </w:r>
    </w:p>
    <w:p w:rsidR="00F44123" w:rsidRPr="00B61345" w:rsidRDefault="00F44123" w:rsidP="0021259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61345">
        <w:rPr>
          <w:rFonts w:ascii="Times New Roman" w:eastAsia="Times New Roman" w:hAnsi="Times New Roman" w:cs="Times New Roman"/>
          <w:color w:val="002060"/>
          <w:sz w:val="28"/>
          <w:szCs w:val="28"/>
        </w:rPr>
        <w:t>Дата  и место проведения.</w:t>
      </w:r>
    </w:p>
    <w:p w:rsidR="00F44123" w:rsidRPr="00B61345" w:rsidRDefault="00F44123" w:rsidP="0021259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61345">
        <w:rPr>
          <w:rFonts w:ascii="Times New Roman" w:eastAsia="Times New Roman" w:hAnsi="Times New Roman" w:cs="Times New Roman"/>
          <w:color w:val="002060"/>
          <w:sz w:val="28"/>
          <w:szCs w:val="28"/>
        </w:rPr>
        <w:t>Читательское назначение (кому адресовано).</w:t>
      </w:r>
    </w:p>
    <w:p w:rsidR="00F44123" w:rsidRPr="00B61345" w:rsidRDefault="00F44123" w:rsidP="0021259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61345">
        <w:rPr>
          <w:rFonts w:ascii="Times New Roman" w:eastAsia="Times New Roman" w:hAnsi="Times New Roman" w:cs="Times New Roman"/>
          <w:color w:val="002060"/>
          <w:sz w:val="28"/>
          <w:szCs w:val="28"/>
        </w:rPr>
        <w:t>Организаторы (кто проводит мероприятие).</w:t>
      </w:r>
    </w:p>
    <w:p w:rsidR="00F44123" w:rsidRPr="00B61345" w:rsidRDefault="00F44123" w:rsidP="0021259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61345">
        <w:rPr>
          <w:rFonts w:ascii="Times New Roman" w:eastAsia="Times New Roman" w:hAnsi="Times New Roman" w:cs="Times New Roman"/>
          <w:color w:val="002060"/>
          <w:sz w:val="28"/>
          <w:szCs w:val="28"/>
        </w:rPr>
        <w:t>Основная цель.</w:t>
      </w:r>
    </w:p>
    <w:p w:rsidR="00F44123" w:rsidRPr="00B61345" w:rsidRDefault="00F44123" w:rsidP="0021259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61345">
        <w:rPr>
          <w:rFonts w:ascii="Times New Roman" w:eastAsia="Times New Roman" w:hAnsi="Times New Roman" w:cs="Times New Roman"/>
          <w:color w:val="002060"/>
          <w:sz w:val="28"/>
          <w:szCs w:val="28"/>
        </w:rPr>
        <w:t>Оформление и наглядность.</w:t>
      </w:r>
    </w:p>
    <w:p w:rsidR="00F44123" w:rsidRPr="00B61345" w:rsidRDefault="00F44123" w:rsidP="0021259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61345">
        <w:rPr>
          <w:rFonts w:ascii="Times New Roman" w:eastAsia="Times New Roman" w:hAnsi="Times New Roman" w:cs="Times New Roman"/>
          <w:color w:val="002060"/>
          <w:sz w:val="28"/>
          <w:szCs w:val="28"/>
        </w:rPr>
        <w:t>Оборудование и технические средства.</w:t>
      </w:r>
    </w:p>
    <w:p w:rsidR="00F44123" w:rsidRPr="00B61345" w:rsidRDefault="00F44123" w:rsidP="0021259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61345">
        <w:rPr>
          <w:rFonts w:ascii="Times New Roman" w:eastAsia="Times New Roman" w:hAnsi="Times New Roman" w:cs="Times New Roman"/>
          <w:color w:val="002060"/>
          <w:sz w:val="28"/>
          <w:szCs w:val="28"/>
        </w:rPr>
        <w:t>Декорации. Реквизит. Атрибуты.</w:t>
      </w:r>
    </w:p>
    <w:p w:rsidR="00F90CFA" w:rsidRPr="00B61345" w:rsidRDefault="00625D19" w:rsidP="0021259E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F44123" w:rsidRPr="00B61345">
        <w:rPr>
          <w:rFonts w:ascii="Times New Roman" w:eastAsia="Times New Roman" w:hAnsi="Times New Roman" w:cs="Times New Roman"/>
          <w:color w:val="002060"/>
          <w:sz w:val="28"/>
          <w:szCs w:val="28"/>
        </w:rPr>
        <w:t>Ход (структура) мероприятия.</w:t>
      </w:r>
    </w:p>
    <w:p w:rsidR="00F90CFA" w:rsidRPr="00B61345" w:rsidRDefault="00F90CFA" w:rsidP="0021259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</w:p>
    <w:p w:rsidR="00F90CFA" w:rsidRPr="00B61345" w:rsidRDefault="00F90CFA" w:rsidP="0021259E">
      <w:pPr>
        <w:shd w:val="clear" w:color="auto" w:fill="FEFEFE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B61345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                                Креативные  формы работы</w:t>
      </w:r>
    </w:p>
    <w:p w:rsidR="00F90CFA" w:rsidRPr="00B61345" w:rsidRDefault="00F90CFA" w:rsidP="0021259E">
      <w:pPr>
        <w:shd w:val="clear" w:color="auto" w:fill="FEFEFE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F90CFA" w:rsidRPr="00B61345" w:rsidRDefault="00F90CFA" w:rsidP="00B61345">
      <w:pPr>
        <w:shd w:val="clear" w:color="auto" w:fill="FEFEFE"/>
        <w:spacing w:after="0" w:line="360" w:lineRule="atLeast"/>
        <w:ind w:firstLine="708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proofErr w:type="spellStart"/>
      <w:r w:rsidRPr="00B6134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Библиоперфоманс</w:t>
      </w:r>
      <w:proofErr w:type="spellEnd"/>
      <w:r w:rsidRPr="00B6134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 (от англ. </w:t>
      </w:r>
      <w:proofErr w:type="spellStart"/>
      <w:r w:rsidRPr="00B61345">
        <w:rPr>
          <w:rFonts w:ascii="Times New Roman" w:eastAsia="Times New Roman" w:hAnsi="Times New Roman" w:cs="Times New Roman"/>
          <w:color w:val="002060"/>
          <w:sz w:val="28"/>
          <w:szCs w:val="28"/>
        </w:rPr>
        <w:t>performance</w:t>
      </w:r>
      <w:proofErr w:type="spellEnd"/>
      <w:r w:rsidRPr="00B6134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– «представление, спектакль») — это форма современного искусства, где произведение составляют действия художника или группы в определённом месте и в определённое время. Он объединяет возможности изобразительного искусства и театра. Например, в библиотеку для проведения мероприятия приглашаются ребята из школы-студии Дома детского творчества. Они одеты в костюмы сказочных героев: Хозяйки Медной горы, Данилы-мастера, Золушки, Белоснежки и Пьеро. И сказка оживает вместе с ожившими литературными героями, созда</w:t>
      </w:r>
      <w:r w:rsidR="000D32E1" w:rsidRPr="00B61345">
        <w:rPr>
          <w:rFonts w:ascii="Times New Roman" w:eastAsia="Times New Roman" w:hAnsi="Times New Roman" w:cs="Times New Roman"/>
          <w:color w:val="002060"/>
          <w:sz w:val="28"/>
          <w:szCs w:val="28"/>
        </w:rPr>
        <w:t>в тем самым</w:t>
      </w:r>
      <w:r w:rsidR="00B6134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B61345">
        <w:rPr>
          <w:rFonts w:ascii="Times New Roman" w:eastAsia="Times New Roman" w:hAnsi="Times New Roman" w:cs="Times New Roman"/>
          <w:color w:val="002060"/>
          <w:sz w:val="28"/>
          <w:szCs w:val="28"/>
        </w:rPr>
        <w:t>библиотечный</w:t>
      </w:r>
      <w:proofErr w:type="gramEnd"/>
      <w:r w:rsidR="00B6134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B61345">
        <w:rPr>
          <w:rFonts w:ascii="Times New Roman" w:eastAsia="Times New Roman" w:hAnsi="Times New Roman" w:cs="Times New Roman"/>
          <w:color w:val="002060"/>
          <w:sz w:val="28"/>
          <w:szCs w:val="28"/>
        </w:rPr>
        <w:t>перфоманс</w:t>
      </w:r>
      <w:proofErr w:type="spellEnd"/>
      <w:r w:rsidRPr="00B61345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  <w:r w:rsidRPr="00B61345">
        <w:rPr>
          <w:rFonts w:ascii="Times New Roman" w:eastAsia="Times New Roman" w:hAnsi="Times New Roman" w:cs="Times New Roman"/>
          <w:color w:val="002060"/>
          <w:sz w:val="28"/>
          <w:szCs w:val="28"/>
        </w:rPr>
        <w:br/>
      </w:r>
      <w:r w:rsidR="00B6134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B61345">
        <w:rPr>
          <w:rFonts w:ascii="Times New Roman" w:eastAsia="Times New Roman" w:hAnsi="Times New Roman" w:cs="Times New Roman"/>
          <w:color w:val="002060"/>
          <w:sz w:val="28"/>
          <w:szCs w:val="28"/>
        </w:rPr>
        <w:t>Маленькие читатели по описанию угадывают каждого героя, отвечая на вопросы викторины по этим литературным произведениям.</w:t>
      </w:r>
    </w:p>
    <w:p w:rsidR="00F90CFA" w:rsidRPr="00B61345" w:rsidRDefault="00F90CFA" w:rsidP="0021259E">
      <w:pPr>
        <w:shd w:val="clear" w:color="auto" w:fill="FEFEFE"/>
        <w:spacing w:after="0" w:line="360" w:lineRule="atLeast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B61345">
        <w:rPr>
          <w:rFonts w:ascii="Times New Roman" w:eastAsia="Times New Roman" w:hAnsi="Times New Roman" w:cs="Times New Roman"/>
          <w:color w:val="002060"/>
          <w:sz w:val="28"/>
          <w:szCs w:val="28"/>
        </w:rPr>
        <w:t>Еще пример:</w:t>
      </w:r>
      <w:r w:rsidRPr="00B6134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 </w:t>
      </w:r>
      <w:proofErr w:type="spellStart"/>
      <w:r w:rsidRPr="00B6134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библиоперфоманс</w:t>
      </w:r>
      <w:proofErr w:type="spellEnd"/>
      <w:r w:rsidRPr="00B6134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 «Англия: туда и обратно». Мероприятие посвящено </w:t>
      </w:r>
      <w:r w:rsidR="00B61345">
        <w:rPr>
          <w:rFonts w:ascii="Times New Roman" w:eastAsia="Times New Roman" w:hAnsi="Times New Roman" w:cs="Times New Roman"/>
          <w:color w:val="002060"/>
          <w:sz w:val="28"/>
          <w:szCs w:val="28"/>
        </w:rPr>
        <w:t>Г</w:t>
      </w:r>
      <w:r w:rsidRPr="00B6134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оду Британской культуры в России. В ходе акции разыгрываются призы (настольные игры). В рамках мероприятия предусмотрены </w:t>
      </w:r>
      <w:proofErr w:type="spellStart"/>
      <w:r w:rsidRPr="00B61345">
        <w:rPr>
          <w:rFonts w:ascii="Times New Roman" w:eastAsia="Times New Roman" w:hAnsi="Times New Roman" w:cs="Times New Roman"/>
          <w:color w:val="002060"/>
          <w:sz w:val="28"/>
          <w:szCs w:val="28"/>
        </w:rPr>
        <w:t>квесты</w:t>
      </w:r>
      <w:proofErr w:type="spellEnd"/>
      <w:r w:rsidRPr="00B6134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по мотивам произведений </w:t>
      </w:r>
      <w:proofErr w:type="spellStart"/>
      <w:r w:rsidRPr="00B61345">
        <w:rPr>
          <w:rFonts w:ascii="Times New Roman" w:eastAsia="Times New Roman" w:hAnsi="Times New Roman" w:cs="Times New Roman"/>
          <w:color w:val="002060"/>
          <w:sz w:val="28"/>
          <w:szCs w:val="28"/>
        </w:rPr>
        <w:t>Конан</w:t>
      </w:r>
      <w:proofErr w:type="spellEnd"/>
      <w:r w:rsidRPr="00B6134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Дойла. Литературные аукционы по сюжетам произведений английских писателей-фантастов, литературная мафия по «Восточному экспрессу» Агаты Кристи. Актер кукольного театра читает стихи и рассказы английских юмористов, проводится интеллектуальный ринг для настоящих джентльменов, а также выступление волынщика, брейк-данс. Чай и овсяное печенье знатокам английского языка и многое другое. </w:t>
      </w:r>
    </w:p>
    <w:p w:rsidR="00C7320C" w:rsidRPr="00B61345" w:rsidRDefault="00F90CFA" w:rsidP="00625D19">
      <w:pPr>
        <w:shd w:val="clear" w:color="auto" w:fill="FEFEFE"/>
        <w:spacing w:after="0" w:line="360" w:lineRule="atLeast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B61345"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</w:rPr>
        <w:drawing>
          <wp:inline distT="0" distB="0" distL="0" distR="0" wp14:anchorId="23238194" wp14:editId="242ED58C">
            <wp:extent cx="1276350" cy="1600200"/>
            <wp:effectExtent l="0" t="0" r="0" b="0"/>
            <wp:docPr id="1" name="Рисунок 2" descr="____________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____________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320C" w:rsidRPr="00625D19" w:rsidRDefault="00625D19" w:rsidP="00625D19">
      <w:pPr>
        <w:spacing w:after="192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25D19">
        <w:rPr>
          <w:rFonts w:ascii="Times New Roman" w:eastAsia="Times New Roman" w:hAnsi="Times New Roman" w:cs="Times New Roman"/>
          <w:color w:val="002060"/>
          <w:sz w:val="28"/>
          <w:szCs w:val="28"/>
        </w:rPr>
        <w:t>Центральная детская библиотека</w:t>
      </w:r>
    </w:p>
    <w:p w:rsidR="00625D19" w:rsidRPr="00625D19" w:rsidRDefault="00625D19" w:rsidP="00625D19">
      <w:pPr>
        <w:spacing w:after="192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625D19">
        <w:rPr>
          <w:rFonts w:ascii="Times New Roman" w:eastAsia="Times New Roman" w:hAnsi="Times New Roman" w:cs="Times New Roman"/>
          <w:color w:val="002060"/>
          <w:sz w:val="28"/>
          <w:szCs w:val="28"/>
        </w:rPr>
        <w:t>2017 г.</w:t>
      </w:r>
    </w:p>
    <w:sectPr w:rsidR="00625D19" w:rsidRPr="00625D19" w:rsidSect="005B273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07678"/>
    <w:multiLevelType w:val="multilevel"/>
    <w:tmpl w:val="48A69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6CFA"/>
    <w:rsid w:val="00080F3A"/>
    <w:rsid w:val="000D32E1"/>
    <w:rsid w:val="0021259E"/>
    <w:rsid w:val="00251219"/>
    <w:rsid w:val="00275AF6"/>
    <w:rsid w:val="002A28D9"/>
    <w:rsid w:val="00307F4E"/>
    <w:rsid w:val="00315DF8"/>
    <w:rsid w:val="004178D9"/>
    <w:rsid w:val="00485E48"/>
    <w:rsid w:val="005571CC"/>
    <w:rsid w:val="005B273A"/>
    <w:rsid w:val="005E66FC"/>
    <w:rsid w:val="00625D19"/>
    <w:rsid w:val="007A6CFA"/>
    <w:rsid w:val="00862D0D"/>
    <w:rsid w:val="00927D66"/>
    <w:rsid w:val="00944AA2"/>
    <w:rsid w:val="0099614A"/>
    <w:rsid w:val="00AC2205"/>
    <w:rsid w:val="00AC59FA"/>
    <w:rsid w:val="00B13E5F"/>
    <w:rsid w:val="00B61345"/>
    <w:rsid w:val="00BC39EB"/>
    <w:rsid w:val="00C7320C"/>
    <w:rsid w:val="00CF409F"/>
    <w:rsid w:val="00CF5BF3"/>
    <w:rsid w:val="00DB12E6"/>
    <w:rsid w:val="00F44123"/>
    <w:rsid w:val="00F87F63"/>
    <w:rsid w:val="00F90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12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178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5E382-19D6-42A1-9A9F-648C67A6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</dc:creator>
  <cp:keywords/>
  <dc:description/>
  <cp:lastModifiedBy>1</cp:lastModifiedBy>
  <cp:revision>27</cp:revision>
  <cp:lastPrinted>2017-05-15T12:48:00Z</cp:lastPrinted>
  <dcterms:created xsi:type="dcterms:W3CDTF">2017-05-10T12:53:00Z</dcterms:created>
  <dcterms:modified xsi:type="dcterms:W3CDTF">2017-05-19T06:16:00Z</dcterms:modified>
</cp:coreProperties>
</file>